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6"/>
        <w:gridCol w:w="4586"/>
      </w:tblGrid>
      <w:tr w:rsidR="008111E0" w:rsidTr="008111E0">
        <w:tc>
          <w:tcPr>
            <w:tcW w:w="4586" w:type="dxa"/>
          </w:tcPr>
          <w:p w:rsidR="008111E0" w:rsidRDefault="008111E0" w:rsidP="008111E0">
            <w:pPr>
              <w:rPr>
                <w:b/>
              </w:rPr>
            </w:pPr>
            <w:r>
              <w:rPr>
                <w:b/>
              </w:rPr>
              <w:t>Согласовано.</w:t>
            </w:r>
          </w:p>
          <w:p w:rsidR="008111E0" w:rsidRDefault="008111E0" w:rsidP="008111E0">
            <w:pPr>
              <w:rPr>
                <w:b/>
              </w:rPr>
            </w:pPr>
            <w:r>
              <w:rPr>
                <w:b/>
              </w:rPr>
              <w:t>Педагогический совет №1</w:t>
            </w:r>
          </w:p>
          <w:p w:rsidR="008111E0" w:rsidRDefault="008111E0" w:rsidP="008111E0">
            <w:pPr>
              <w:rPr>
                <w:b/>
              </w:rPr>
            </w:pPr>
            <w:r>
              <w:rPr>
                <w:b/>
              </w:rPr>
              <w:t>29.08.2023</w:t>
            </w:r>
            <w:bookmarkStart w:id="0" w:name="_GoBack"/>
            <w:bookmarkEnd w:id="0"/>
          </w:p>
        </w:tc>
        <w:tc>
          <w:tcPr>
            <w:tcW w:w="4586" w:type="dxa"/>
          </w:tcPr>
          <w:p w:rsidR="008111E0" w:rsidRDefault="008111E0" w:rsidP="008111E0">
            <w:pPr>
              <w:rPr>
                <w:b/>
                <w:color w:val="auto"/>
              </w:rPr>
            </w:pPr>
            <w:r>
              <w:rPr>
                <w:b/>
              </w:rPr>
              <w:t>Утверждено.</w:t>
            </w:r>
          </w:p>
          <w:p w:rsidR="008111E0" w:rsidRDefault="008111E0" w:rsidP="008111E0">
            <w:pPr>
              <w:pStyle w:val="a9"/>
            </w:pPr>
            <w:r>
              <w:t>Приказ № 85 от 30.08.2023</w:t>
            </w:r>
          </w:p>
          <w:p w:rsidR="008111E0" w:rsidRDefault="008111E0" w:rsidP="008111E0">
            <w:pPr>
              <w:pStyle w:val="a9"/>
            </w:pPr>
            <w:r>
              <w:t>Директор Н.П.Затейщикова</w:t>
            </w:r>
          </w:p>
          <w:p w:rsidR="008111E0" w:rsidRDefault="008111E0" w:rsidP="008111E0">
            <w:pPr>
              <w:rPr>
                <w:b/>
              </w:rPr>
            </w:pPr>
          </w:p>
        </w:tc>
      </w:tr>
    </w:tbl>
    <w:p w:rsidR="00E00D81" w:rsidRDefault="00E00D81">
      <w:pPr>
        <w:pStyle w:val="20"/>
      </w:pPr>
    </w:p>
    <w:p w:rsidR="00E00D81" w:rsidRDefault="00E00D81">
      <w:pPr>
        <w:pStyle w:val="20"/>
      </w:pPr>
    </w:p>
    <w:p w:rsidR="00E00D81" w:rsidRDefault="00E00D81">
      <w:pPr>
        <w:pStyle w:val="20"/>
      </w:pPr>
    </w:p>
    <w:p w:rsidR="00E00D81" w:rsidRDefault="00E00D81">
      <w:pPr>
        <w:pStyle w:val="20"/>
      </w:pPr>
    </w:p>
    <w:p w:rsidR="00E00D81" w:rsidRDefault="00E00D81">
      <w:pPr>
        <w:pStyle w:val="20"/>
      </w:pPr>
    </w:p>
    <w:p w:rsidR="00E00D81" w:rsidRDefault="00E00D81">
      <w:pPr>
        <w:pStyle w:val="20"/>
      </w:pPr>
    </w:p>
    <w:p w:rsidR="00E00D81" w:rsidRDefault="00E00D81" w:rsidP="008111E0">
      <w:pPr>
        <w:pStyle w:val="20"/>
        <w:jc w:val="left"/>
      </w:pPr>
    </w:p>
    <w:p w:rsidR="00E00D81" w:rsidRDefault="00E00D81">
      <w:pPr>
        <w:pStyle w:val="20"/>
      </w:pPr>
    </w:p>
    <w:p w:rsidR="00E00D81" w:rsidRDefault="00E00D81">
      <w:pPr>
        <w:pStyle w:val="20"/>
      </w:pPr>
      <w:r>
        <w:t>Программа внеурочной деятельности</w:t>
      </w:r>
      <w:r>
        <w:br/>
        <w:t>для обучающихся 4 - 7 классов</w:t>
      </w:r>
      <w:r>
        <w:br/>
        <w:t>муниципального казённого</w:t>
      </w:r>
      <w:r>
        <w:br/>
        <w:t>общеобразовательного</w:t>
      </w:r>
      <w:r>
        <w:br/>
        <w:t>учреждения</w:t>
      </w:r>
      <w:r>
        <w:br/>
        <w:t xml:space="preserve">«Основная общеобразовательная школа </w:t>
      </w:r>
    </w:p>
    <w:p w:rsidR="00C92626" w:rsidRDefault="00E00D81">
      <w:pPr>
        <w:pStyle w:val="20"/>
        <w:sectPr w:rsidR="00C92626">
          <w:pgSz w:w="11900" w:h="16840"/>
          <w:pgMar w:top="1671" w:right="694" w:bottom="1671" w:left="2024" w:header="1243" w:footer="1243" w:gutter="0"/>
          <w:pgNumType w:start="1"/>
          <w:cols w:space="720"/>
          <w:noEndnote/>
          <w:docGrid w:linePitch="360"/>
        </w:sectPr>
      </w:pPr>
      <w:proofErr w:type="spellStart"/>
      <w:r>
        <w:t>С.Новоникольское</w:t>
      </w:r>
      <w:proofErr w:type="spellEnd"/>
      <w:r>
        <w:t>»</w:t>
      </w:r>
      <w:r>
        <w:br/>
        <w:t>на 2023/2024 учебный год</w:t>
      </w:r>
    </w:p>
    <w:p w:rsidR="00C92626" w:rsidRDefault="00E00D81">
      <w:pPr>
        <w:pStyle w:val="1"/>
        <w:spacing w:after="700" w:line="240" w:lineRule="auto"/>
        <w:ind w:firstLine="0"/>
        <w:jc w:val="center"/>
      </w:pPr>
      <w:r>
        <w:lastRenderedPageBreak/>
        <w:t>Содержание: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7925"/>
        <w:gridCol w:w="653"/>
      </w:tblGrid>
      <w:tr w:rsidR="00C92626">
        <w:trPr>
          <w:trHeight w:hRule="exact" w:val="274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I.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2" w:tooltip="Current Document">
              <w:r w:rsidR="00E00D81">
                <w:t>Пояснительная записка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340"/>
            </w:pPr>
            <w:r>
              <w:t>3</w:t>
            </w:r>
          </w:p>
        </w:tc>
      </w:tr>
      <w:tr w:rsidR="00C92626">
        <w:trPr>
          <w:trHeight w:hRule="exact" w:val="33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II.</w:t>
            </w:r>
          </w:p>
        </w:tc>
        <w:tc>
          <w:tcPr>
            <w:tcW w:w="7925" w:type="dxa"/>
            <w:shd w:val="clear" w:color="auto" w:fill="auto"/>
            <w:vAlign w:val="center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3" w:tooltip="Current Document">
              <w:r w:rsidR="00E00D81">
                <w:t>Содержательное наполнение внеурочной деятельности</w:t>
              </w:r>
            </w:hyperlink>
          </w:p>
        </w:tc>
        <w:tc>
          <w:tcPr>
            <w:tcW w:w="653" w:type="dxa"/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340"/>
            </w:pPr>
            <w:r>
              <w:t>4</w:t>
            </w:r>
          </w:p>
        </w:tc>
      </w:tr>
      <w:tr w:rsidR="00C92626">
        <w:trPr>
          <w:trHeight w:hRule="exact" w:val="322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8" w:tooltip="Current Document">
              <w:r w:rsidR="00E00D81">
                <w:t>Планирование внеурочной деятельности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5</w:t>
            </w:r>
          </w:p>
        </w:tc>
      </w:tr>
      <w:tr w:rsidR="00C92626">
        <w:trPr>
          <w:trHeight w:hRule="exact" w:val="307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IV.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11" w:tooltip="Current Document">
              <w:r w:rsidR="00E00D81">
                <w:t>Цель и идеи внеурочной деятельности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340"/>
            </w:pPr>
            <w:r>
              <w:t>8</w:t>
            </w:r>
          </w:p>
        </w:tc>
      </w:tr>
      <w:tr w:rsidR="00C92626">
        <w:trPr>
          <w:trHeight w:hRule="exact" w:val="317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V.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200"/>
            </w:pPr>
            <w:hyperlink w:anchor="bookmark14" w:tooltip="Current Document">
              <w:r w:rsidR="00E00D81">
                <w:t>Отличительные особенности программы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12</w:t>
            </w:r>
          </w:p>
        </w:tc>
      </w:tr>
      <w:tr w:rsidR="00C92626">
        <w:trPr>
          <w:trHeight w:hRule="exact" w:val="32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VI.</w:t>
            </w:r>
          </w:p>
        </w:tc>
        <w:tc>
          <w:tcPr>
            <w:tcW w:w="7925" w:type="dxa"/>
            <w:shd w:val="clear" w:color="auto" w:fill="auto"/>
            <w:vAlign w:val="center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15" w:tooltip="Current Document">
              <w:r w:rsidR="00E00D81">
                <w:t>Направления воспитания</w:t>
              </w:r>
            </w:hyperlink>
          </w:p>
        </w:tc>
        <w:tc>
          <w:tcPr>
            <w:tcW w:w="653" w:type="dxa"/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340"/>
            </w:pPr>
            <w:r>
              <w:t>12</w:t>
            </w:r>
          </w:p>
        </w:tc>
      </w:tr>
      <w:tr w:rsidR="00C92626">
        <w:trPr>
          <w:trHeight w:hRule="exact" w:val="317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VII.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18" w:tooltip="Current Document">
              <w:r w:rsidR="00E00D81">
                <w:t>Формы внеурочной деятельности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13</w:t>
            </w:r>
          </w:p>
        </w:tc>
      </w:tr>
      <w:tr w:rsidR="00C92626">
        <w:trPr>
          <w:trHeight w:hRule="exact" w:val="322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VIII.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21" w:tooltip="Current Document">
              <w:r w:rsidR="00E00D81">
                <w:t>Ожидаемые результаты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340"/>
            </w:pPr>
            <w:r>
              <w:t>14</w:t>
            </w:r>
          </w:p>
        </w:tc>
      </w:tr>
      <w:tr w:rsidR="00C92626">
        <w:trPr>
          <w:trHeight w:hRule="exact" w:val="322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IX.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22" w:tooltip="Current Document">
              <w:r w:rsidR="00E00D81">
                <w:t>Промежуточная аттестация обучающихся и контроль за посещаемостью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15</w:t>
            </w:r>
          </w:p>
        </w:tc>
      </w:tr>
      <w:tr w:rsidR="00C92626">
        <w:trPr>
          <w:trHeight w:hRule="exact" w:val="312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X.</w:t>
            </w:r>
          </w:p>
        </w:tc>
        <w:tc>
          <w:tcPr>
            <w:tcW w:w="792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140"/>
            </w:pPr>
            <w:r>
              <w:t>Режим внеурочной деятельности</w:t>
            </w:r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15</w:t>
            </w:r>
          </w:p>
        </w:tc>
      </w:tr>
      <w:tr w:rsidR="00C92626">
        <w:trPr>
          <w:trHeight w:hRule="exact" w:val="322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XI.</w:t>
            </w:r>
          </w:p>
        </w:tc>
        <w:tc>
          <w:tcPr>
            <w:tcW w:w="792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140"/>
            </w:pPr>
            <w:r>
              <w:t>Этапы реализации внеурочной деятельности</w:t>
            </w:r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16</w:t>
            </w:r>
          </w:p>
        </w:tc>
      </w:tr>
      <w:tr w:rsidR="00C92626">
        <w:trPr>
          <w:trHeight w:hRule="exact" w:val="317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XII.</w:t>
            </w:r>
          </w:p>
        </w:tc>
        <w:tc>
          <w:tcPr>
            <w:tcW w:w="792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200"/>
            </w:pPr>
            <w:r>
              <w:t>Тематическое планирование и содержание деятельности</w:t>
            </w:r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17</w:t>
            </w:r>
          </w:p>
        </w:tc>
      </w:tr>
      <w:tr w:rsidR="00C92626">
        <w:trPr>
          <w:trHeight w:hRule="exact" w:val="317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XIII.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23" w:tooltip="Current Document">
              <w:r w:rsidR="00E00D81">
                <w:t>Требования к оформлению программы курсов внеурочной деятельности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18</w:t>
            </w:r>
          </w:p>
        </w:tc>
      </w:tr>
      <w:tr w:rsidR="00C92626">
        <w:trPr>
          <w:trHeight w:hRule="exact" w:val="293"/>
          <w:jc w:val="center"/>
        </w:trPr>
        <w:tc>
          <w:tcPr>
            <w:tcW w:w="605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XIV.</w:t>
            </w:r>
          </w:p>
        </w:tc>
        <w:tc>
          <w:tcPr>
            <w:tcW w:w="7925" w:type="dxa"/>
            <w:shd w:val="clear" w:color="auto" w:fill="auto"/>
          </w:tcPr>
          <w:p w:rsidR="00C92626" w:rsidRDefault="008111E0">
            <w:pPr>
              <w:pStyle w:val="a5"/>
              <w:spacing w:line="240" w:lineRule="auto"/>
              <w:ind w:firstLine="140"/>
            </w:pPr>
            <w:hyperlink w:anchor="bookmark26" w:tooltip="Current Document">
              <w:r w:rsidR="00E00D81">
                <w:t>Недельный план внеурочной деятельности</w:t>
              </w:r>
            </w:hyperlink>
          </w:p>
        </w:tc>
        <w:tc>
          <w:tcPr>
            <w:tcW w:w="653" w:type="dxa"/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right"/>
            </w:pPr>
            <w:r>
              <w:t>20</w:t>
            </w:r>
          </w:p>
        </w:tc>
      </w:tr>
    </w:tbl>
    <w:p w:rsidR="00C92626" w:rsidRDefault="00C92626">
      <w:pPr>
        <w:sectPr w:rsidR="00C92626">
          <w:footerReference w:type="default" r:id="rId7"/>
          <w:pgSz w:w="11900" w:h="16840"/>
          <w:pgMar w:top="1100" w:right="660" w:bottom="1162" w:left="1669" w:header="672" w:footer="3" w:gutter="0"/>
          <w:cols w:space="720"/>
          <w:noEndnote/>
          <w:docGrid w:linePitch="360"/>
        </w:sectPr>
      </w:pPr>
    </w:p>
    <w:p w:rsidR="00C92626" w:rsidRDefault="00E00D81">
      <w:pPr>
        <w:pStyle w:val="11"/>
        <w:keepNext/>
        <w:keepLines/>
        <w:spacing w:after="340" w:line="240" w:lineRule="auto"/>
      </w:pPr>
      <w:bookmarkStart w:id="1" w:name="bookmark0"/>
      <w:r>
        <w:rPr>
          <w:lang w:val="en-US" w:eastAsia="en-US" w:bidi="en-US"/>
        </w:rPr>
        <w:lastRenderedPageBreak/>
        <w:t xml:space="preserve">I </w:t>
      </w:r>
      <w:r>
        <w:t>Пояснительная записка</w:t>
      </w:r>
      <w:bookmarkEnd w:id="1"/>
    </w:p>
    <w:p w:rsidR="00C92626" w:rsidRDefault="00E00D81">
      <w:pPr>
        <w:pStyle w:val="1"/>
        <w:ind w:firstLine="560"/>
        <w:jc w:val="both"/>
      </w:pPr>
      <w:bookmarkStart w:id="2" w:name="bookmark2"/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ФГОС НОО, ФГОС ООО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</w:t>
      </w:r>
      <w:bookmarkEnd w:id="2"/>
    </w:p>
    <w:p w:rsidR="00C92626" w:rsidRDefault="00E00D81">
      <w:pPr>
        <w:pStyle w:val="1"/>
        <w:ind w:firstLine="500"/>
        <w:jc w:val="both"/>
      </w:pPr>
      <w:r>
        <w:t>План внеурочной деятельности определяет содержательное наполнение направлений 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ООО.</w:t>
      </w:r>
    </w:p>
    <w:p w:rsidR="00C92626" w:rsidRDefault="00E00D81">
      <w:pPr>
        <w:pStyle w:val="1"/>
        <w:ind w:firstLine="500"/>
        <w:jc w:val="both"/>
      </w:pPr>
      <w: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62" w:lineRule="auto"/>
        <w:ind w:left="300" w:hanging="300"/>
        <w:jc w:val="both"/>
      </w:pPr>
      <w:r>
        <w:t>Законом Российской Федерации от 29.12.2012 № 273 «Об образовании в Российской Федерации».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  <w:tab w:val="left" w:pos="7541"/>
          <w:tab w:val="left" w:pos="8266"/>
          <w:tab w:val="left" w:pos="9432"/>
        </w:tabs>
        <w:spacing w:line="264" w:lineRule="auto"/>
        <w:ind w:left="300" w:hanging="30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</w:t>
      </w:r>
      <w:r>
        <w:tab/>
        <w:t>№</w:t>
      </w:r>
      <w:r>
        <w:tab/>
        <w:t>64101)</w:t>
      </w:r>
      <w:r>
        <w:tab/>
        <w:t>-</w:t>
      </w:r>
    </w:p>
    <w:p w:rsidR="00C92626" w:rsidRPr="00E00D81" w:rsidRDefault="008111E0">
      <w:pPr>
        <w:pStyle w:val="1"/>
        <w:spacing w:line="271" w:lineRule="auto"/>
        <w:jc w:val="both"/>
        <w:rPr>
          <w:lang w:val="en-US"/>
        </w:rPr>
      </w:pPr>
      <w:hyperlink r:id="rId8" w:history="1">
        <w:r w:rsidR="00E00D81">
          <w:rPr>
            <w:u w:val="single"/>
            <w:lang w:val="en-US" w:eastAsia="en-US" w:bidi="en-US"/>
          </w:rPr>
          <w:t>http://www.consultant.ru/document/cons doc LAW 389560/.</w:t>
        </w:r>
      </w:hyperlink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54" w:lineRule="auto"/>
        <w:ind w:firstLine="0"/>
        <w:jc w:val="both"/>
      </w:pPr>
      <w:r>
        <w:t>Письмо Министерства просвещения Российской Федерации от 05.07.2022г.</w:t>
      </w:r>
    </w:p>
    <w:p w:rsidR="00C92626" w:rsidRDefault="00E00D81">
      <w:pPr>
        <w:pStyle w:val="1"/>
        <w:ind w:left="300" w:hanging="300"/>
        <w:jc w:val="both"/>
      </w:pPr>
      <w:r>
        <w:t>№ТВ-1290/03 «О направлении методических рекомендаций» (</w:t>
      </w:r>
      <w:proofErr w:type="spellStart"/>
      <w:r>
        <w:t>Информационно</w:t>
      </w:r>
      <w:r>
        <w:softHyphen/>
        <w:t>методическое</w:t>
      </w:r>
      <w:proofErr w:type="spellEnd"/>
      <w:r>
        <w:t xml:space="preserve">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64" w:lineRule="auto"/>
        <w:ind w:left="300" w:hanging="300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52" w:lineRule="auto"/>
        <w:ind w:left="300" w:hanging="300"/>
        <w:jc w:val="both"/>
      </w:pPr>
      <w:r>
        <w:t>Методические рекомендации по формированию функциональной грамотности обучающихся -</w:t>
      </w:r>
      <w:hyperlink r:id="rId9" w:history="1">
        <w:r>
          <w:t xml:space="preserve"> </w:t>
        </w:r>
        <w:r>
          <w:rPr>
            <w:lang w:val="en-US" w:eastAsia="en-US" w:bidi="en-US"/>
          </w:rPr>
          <w:t>http</w:t>
        </w:r>
        <w:r w:rsidRPr="00E00D81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skiv</w:t>
        </w:r>
        <w:proofErr w:type="spellEnd"/>
        <w:r w:rsidRPr="00E00D8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instrao</w:t>
        </w:r>
        <w:proofErr w:type="spellEnd"/>
        <w:r w:rsidRPr="00E00D8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E00D81">
          <w:rPr>
            <w:lang w:eastAsia="en-US" w:bidi="en-US"/>
          </w:rPr>
          <w:t>/</w:t>
        </w:r>
        <w:r>
          <w:rPr>
            <w:lang w:val="en-US" w:eastAsia="en-US" w:bidi="en-US"/>
          </w:rPr>
          <w:t>bank</w:t>
        </w:r>
        <w:r w:rsidRPr="00E00D81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zadaniy</w:t>
        </w:r>
        <w:proofErr w:type="spellEnd"/>
        <w:r w:rsidRPr="00E00D81">
          <w:rPr>
            <w:lang w:eastAsia="en-US" w:bidi="en-US"/>
          </w:rPr>
          <w:t>/.</w:t>
        </w:r>
      </w:hyperlink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66" w:lineRule="auto"/>
        <w:ind w:left="300" w:hanging="300"/>
        <w:jc w:val="both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</w:t>
      </w:r>
      <w:proofErr w:type="spellStart"/>
      <w:r>
        <w:t>санитарноговрача</w:t>
      </w:r>
      <w:proofErr w:type="spellEnd"/>
      <w:r>
        <w:t xml:space="preserve"> Российской Федерации от 28.09.2020 № 28 (далее - СП 2.4.3648-20).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71" w:lineRule="auto"/>
        <w:ind w:left="300" w:hanging="300"/>
        <w:jc w:val="both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</w:t>
      </w:r>
      <w:r>
        <w:softHyphen/>
        <w:t>21).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66" w:lineRule="auto"/>
        <w:ind w:left="300" w:hanging="300"/>
        <w:jc w:val="both"/>
      </w:pPr>
      <w: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57" w:lineRule="auto"/>
        <w:ind w:left="300" w:hanging="300"/>
        <w:jc w:val="both"/>
      </w:pPr>
      <w:r>
        <w:t>Стратегии национальной безопасности Российской Федерации (Указ Президента Российской Федерации от 02.07.2021 № 400).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spacing w:line="257" w:lineRule="auto"/>
        <w:ind w:left="300" w:hanging="300"/>
        <w:jc w:val="both"/>
      </w:pPr>
      <w: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  <w:tab w:val="left" w:pos="4755"/>
          <w:tab w:val="left" w:pos="5219"/>
        </w:tabs>
        <w:ind w:firstLine="0"/>
        <w:jc w:val="both"/>
      </w:pPr>
      <w:r>
        <w:t xml:space="preserve">Приказом </w:t>
      </w:r>
      <w:proofErr w:type="spellStart"/>
      <w:r>
        <w:t>МОиН</w:t>
      </w:r>
      <w:proofErr w:type="spellEnd"/>
      <w:r>
        <w:t xml:space="preserve"> РФ от 06.10.2009</w:t>
      </w:r>
      <w:r>
        <w:tab/>
        <w:t>№</w:t>
      </w:r>
      <w:r>
        <w:tab/>
        <w:t>373 «Об утверждении Федерального</w:t>
      </w:r>
    </w:p>
    <w:p w:rsidR="00C92626" w:rsidRDefault="00E00D81">
      <w:pPr>
        <w:pStyle w:val="1"/>
        <w:ind w:firstLine="0"/>
        <w:jc w:val="both"/>
      </w:pPr>
      <w:r>
        <w:t>государственного образовательного стандарта начального общего образования» - ФГОС НОО.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  <w:tab w:val="left" w:pos="4755"/>
          <w:tab w:val="left" w:pos="5219"/>
        </w:tabs>
        <w:ind w:firstLine="0"/>
        <w:jc w:val="both"/>
      </w:pPr>
      <w:r>
        <w:lastRenderedPageBreak/>
        <w:t xml:space="preserve">Приказом </w:t>
      </w:r>
      <w:proofErr w:type="spellStart"/>
      <w:r>
        <w:t>МОиН</w:t>
      </w:r>
      <w:proofErr w:type="spellEnd"/>
      <w:r>
        <w:t xml:space="preserve"> РФ от 17.12.2010</w:t>
      </w:r>
      <w:r>
        <w:tab/>
        <w:t>№</w:t>
      </w:r>
      <w:r>
        <w:tab/>
        <w:t>1897 «Об утверждении Федерального</w:t>
      </w:r>
    </w:p>
    <w:p w:rsidR="00C92626" w:rsidRDefault="00E00D81">
      <w:pPr>
        <w:pStyle w:val="1"/>
        <w:ind w:firstLine="0"/>
        <w:jc w:val="both"/>
      </w:pPr>
      <w:r>
        <w:t>государственного образовательного стандарта основного общего образования» - ФГОС ООО.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ind w:firstLine="0"/>
        <w:jc w:val="both"/>
      </w:pPr>
      <w:r>
        <w:t>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ind w:firstLine="0"/>
        <w:jc w:val="both"/>
      </w:pPr>
      <w:r>
        <w:t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ind w:firstLine="0"/>
        <w:jc w:val="both"/>
      </w:pPr>
      <w:r>
        <w:t xml:space="preserve">Письмом </w:t>
      </w:r>
      <w:proofErr w:type="spellStart"/>
      <w:r>
        <w:t>МОиН</w:t>
      </w:r>
      <w:proofErr w:type="spellEnd"/>
      <w: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ind w:firstLine="0"/>
        <w:jc w:val="both"/>
      </w:pPr>
      <w:r>
        <w:t>Письмом Министерства просвещения Российской Федерации от 05.09.2018 г. №03-ПГ- МП42216 «Об участии учеников муниципальных и государственных школ Российской Федерации во внеурочной деятельности».</w:t>
      </w:r>
    </w:p>
    <w:p w:rsidR="00C92626" w:rsidRDefault="00E00D81">
      <w:pPr>
        <w:pStyle w:val="1"/>
        <w:numPr>
          <w:ilvl w:val="0"/>
          <w:numId w:val="1"/>
        </w:numPr>
        <w:tabs>
          <w:tab w:val="left" w:pos="278"/>
        </w:tabs>
        <w:ind w:firstLine="0"/>
        <w:jc w:val="both"/>
      </w:pPr>
      <w:r>
        <w:t xml:space="preserve">Уставом МКОУ ООШ </w:t>
      </w:r>
      <w:proofErr w:type="spellStart"/>
      <w:r>
        <w:t>с.Новоникольское</w:t>
      </w:r>
      <w:proofErr w:type="spellEnd"/>
    </w:p>
    <w:p w:rsidR="00C92626" w:rsidRDefault="00E00D81">
      <w:pPr>
        <w:pStyle w:val="1"/>
        <w:numPr>
          <w:ilvl w:val="0"/>
          <w:numId w:val="1"/>
        </w:numPr>
        <w:tabs>
          <w:tab w:val="left" w:pos="278"/>
          <w:tab w:val="left" w:pos="1877"/>
        </w:tabs>
        <w:spacing w:line="254" w:lineRule="auto"/>
        <w:ind w:firstLine="0"/>
        <w:jc w:val="both"/>
      </w:pPr>
      <w:r>
        <w:t>Основной</w:t>
      </w:r>
      <w:r>
        <w:tab/>
        <w:t xml:space="preserve">образовательной программой МКОУ ООШ </w:t>
      </w:r>
      <w:proofErr w:type="spellStart"/>
      <w:r>
        <w:t>с.Новоникольское</w:t>
      </w:r>
      <w:proofErr w:type="spellEnd"/>
      <w:r>
        <w:t>.</w:t>
      </w:r>
    </w:p>
    <w:p w:rsidR="00C92626" w:rsidRDefault="00E00D81">
      <w:pPr>
        <w:pStyle w:val="1"/>
        <w:ind w:firstLine="0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C92626" w:rsidRDefault="00E00D81">
      <w:pPr>
        <w:pStyle w:val="1"/>
        <w:ind w:firstLine="720"/>
        <w:jc w:val="both"/>
      </w:pPr>
      <w: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>
        <w:t>физкультурно</w:t>
      </w:r>
      <w:proofErr w:type="spellEnd"/>
      <w:r>
        <w:t xml:space="preserve"> - 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C92626" w:rsidRDefault="00E00D81">
      <w:pPr>
        <w:pStyle w:val="1"/>
        <w:ind w:firstLine="720"/>
        <w:jc w:val="both"/>
      </w:pPr>
      <w:r>
        <w:t>Допускается формирование учебных групп из обучающихся разных классов в пределах одного уровня образования.</w:t>
      </w:r>
    </w:p>
    <w:p w:rsidR="00C92626" w:rsidRDefault="00E00D81">
      <w:pPr>
        <w:pStyle w:val="1"/>
        <w:ind w:firstLine="720"/>
        <w:jc w:val="both"/>
      </w:pPr>
      <w: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C92626" w:rsidRDefault="00E00D81">
      <w:pPr>
        <w:pStyle w:val="1"/>
        <w:ind w:firstLine="720"/>
        <w:jc w:val="both"/>
      </w:pPr>
      <w:r>
        <w:t xml:space="preserve">Учебный план внеурочной деятельности отражает специфику МКОУ ООШ </w:t>
      </w:r>
      <w:proofErr w:type="spellStart"/>
      <w:r>
        <w:t>с.Новоникольское</w:t>
      </w:r>
      <w:proofErr w:type="spellEnd"/>
      <w:r>
        <w:t xml:space="preserve"> как учреждения образования детей, образовательная деятельность в котором строится на основе социального заказа родителей (законных представителей), интересов и индивидуальных особенностей детей, а также кадровых, методических и финансовых возможностей.</w:t>
      </w:r>
    </w:p>
    <w:p w:rsidR="00C92626" w:rsidRDefault="00E00D81">
      <w:pPr>
        <w:pStyle w:val="1"/>
        <w:ind w:firstLine="720"/>
        <w:jc w:val="both"/>
      </w:pPr>
      <w:r>
        <w:t xml:space="preserve">Внеурочная деятельность осуществляется в формах, отличных от классно-урочной, и </w:t>
      </w:r>
      <w:r>
        <w:lastRenderedPageBreak/>
        <w:t>направлена на достижение планируемых результатов освоения основной образовательной программы ООО.</w:t>
      </w:r>
    </w:p>
    <w:p w:rsidR="00E00D81" w:rsidRDefault="00E00D81" w:rsidP="00E00D81">
      <w:pPr>
        <w:pStyle w:val="1"/>
        <w:ind w:firstLine="720"/>
      </w:pPr>
      <w:r>
        <w:t xml:space="preserve">Внеурочная деятельность организуется по следующим направлениям: </w:t>
      </w:r>
    </w:p>
    <w:p w:rsidR="00E00D81" w:rsidRDefault="00E00D81" w:rsidP="00E00D81">
      <w:pPr>
        <w:pStyle w:val="1"/>
        <w:numPr>
          <w:ilvl w:val="1"/>
          <w:numId w:val="20"/>
        </w:numPr>
      </w:pPr>
      <w:r>
        <w:t>Внеурочная деятельность по учебным предметам</w:t>
      </w:r>
    </w:p>
    <w:p w:rsidR="00E00D81" w:rsidRDefault="00E00D81" w:rsidP="00E00D81">
      <w:pPr>
        <w:pStyle w:val="1"/>
        <w:numPr>
          <w:ilvl w:val="1"/>
          <w:numId w:val="20"/>
        </w:numPr>
      </w:pPr>
      <w:r>
        <w:t>Внеурочная деятельность по формированию функциональной грамотности</w:t>
      </w:r>
    </w:p>
    <w:p w:rsidR="00C92626" w:rsidRDefault="00E00D81" w:rsidP="00E00D81">
      <w:pPr>
        <w:pStyle w:val="1"/>
        <w:numPr>
          <w:ilvl w:val="1"/>
          <w:numId w:val="20"/>
        </w:numPr>
      </w:pPr>
      <w:r>
        <w:t>Внеурочная деятельность по развитию личности, её способностей, удовлетворение образовательных потребностей и интересов самореализации обучающихся.</w:t>
      </w:r>
    </w:p>
    <w:p w:rsidR="00E00D81" w:rsidRDefault="00E00D81" w:rsidP="00E00D81">
      <w:pPr>
        <w:pStyle w:val="1"/>
        <w:numPr>
          <w:ilvl w:val="1"/>
          <w:numId w:val="20"/>
        </w:numPr>
        <w:jc w:val="both"/>
      </w:pPr>
      <w:r>
        <w:t>Внеурочная деятельность по организации деятельности ученических сообществ</w:t>
      </w:r>
    </w:p>
    <w:p w:rsidR="00E00D81" w:rsidRDefault="00E00D81" w:rsidP="00E00D81">
      <w:pPr>
        <w:pStyle w:val="1"/>
        <w:numPr>
          <w:ilvl w:val="1"/>
          <w:numId w:val="20"/>
        </w:numPr>
        <w:jc w:val="both"/>
      </w:pPr>
      <w:proofErr w:type="gramStart"/>
      <w:r>
        <w:t>Неурочная деятельность</w:t>
      </w:r>
      <w:proofErr w:type="gramEnd"/>
      <w:r>
        <w:t xml:space="preserve"> направ</w:t>
      </w:r>
      <w:r w:rsidR="00C27DDB">
        <w:t>ленная на реализацию комплекса воспитательных мероприятий</w:t>
      </w:r>
    </w:p>
    <w:p w:rsidR="00C27DDB" w:rsidRDefault="00C27DDB" w:rsidP="00E00D81">
      <w:pPr>
        <w:pStyle w:val="1"/>
        <w:numPr>
          <w:ilvl w:val="1"/>
          <w:numId w:val="20"/>
        </w:numPr>
        <w:jc w:val="both"/>
      </w:pPr>
      <w:proofErr w:type="gramStart"/>
      <w:r>
        <w:t>Внеурочная деятельность</w:t>
      </w:r>
      <w:proofErr w:type="gramEnd"/>
      <w:r>
        <w:t xml:space="preserve"> направленная на социализацию обучающихся и обеспечение их благополучия.</w:t>
      </w:r>
    </w:p>
    <w:p w:rsidR="00C92626" w:rsidRDefault="00E00D81">
      <w:pPr>
        <w:pStyle w:val="1"/>
        <w:ind w:firstLine="720"/>
        <w:jc w:val="both"/>
      </w:pPr>
      <w:r>
        <w:t>В школе используется оптимизационная модель организации внеурочной деятельности. Отсюда - основное преимущество организации внеурочной деятельности, которое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C92626" w:rsidRDefault="00E00D81">
      <w:pPr>
        <w:pStyle w:val="1"/>
        <w:ind w:firstLine="0"/>
      </w:pPr>
      <w:r>
        <w:t>Внеурочная деятельность осуществляется через:</w:t>
      </w:r>
    </w:p>
    <w:p w:rsidR="00C92626" w:rsidRDefault="00E00D81">
      <w:pPr>
        <w:pStyle w:val="1"/>
        <w:numPr>
          <w:ilvl w:val="0"/>
          <w:numId w:val="2"/>
        </w:numPr>
        <w:tabs>
          <w:tab w:val="left" w:pos="764"/>
        </w:tabs>
        <w:ind w:firstLine="360"/>
      </w:pPr>
      <w:r>
        <w:t>учебный план;</w:t>
      </w:r>
    </w:p>
    <w:p w:rsidR="00C92626" w:rsidRDefault="00E00D81">
      <w:pPr>
        <w:pStyle w:val="1"/>
        <w:numPr>
          <w:ilvl w:val="0"/>
          <w:numId w:val="2"/>
        </w:numPr>
        <w:tabs>
          <w:tab w:val="left" w:pos="764"/>
        </w:tabs>
        <w:ind w:firstLine="360"/>
      </w:pPr>
      <w:r>
        <w:t>деятельность, организуемую классными руководителями;</w:t>
      </w:r>
    </w:p>
    <w:p w:rsidR="00C92626" w:rsidRDefault="00E00D81">
      <w:pPr>
        <w:pStyle w:val="1"/>
        <w:numPr>
          <w:ilvl w:val="0"/>
          <w:numId w:val="2"/>
        </w:numPr>
        <w:tabs>
          <w:tab w:val="left" w:pos="784"/>
        </w:tabs>
        <w:spacing w:line="264" w:lineRule="auto"/>
        <w:ind w:left="720" w:hanging="340"/>
        <w:jc w:val="both"/>
      </w:pPr>
      <w:r>
        <w:t xml:space="preserve">деятельность других педагогических </w:t>
      </w:r>
      <w:proofErr w:type="gramStart"/>
      <w:r>
        <w:t xml:space="preserve">работников </w:t>
      </w:r>
      <w:r w:rsidR="00C27DDB">
        <w:t>:</w:t>
      </w:r>
      <w:proofErr w:type="gramEnd"/>
      <w:r>
        <w:t xml:space="preserve"> старшей вожатой, </w:t>
      </w:r>
      <w:r w:rsidR="00C27DDB">
        <w:t>педагога-библиотекаря</w:t>
      </w:r>
      <w:r>
        <w:t xml:space="preserve"> в соответствии с должностными обязанностями квалификационных характеристик должностей работников школы;</w:t>
      </w:r>
    </w:p>
    <w:p w:rsidR="00C92626" w:rsidRDefault="00E00D81">
      <w:pPr>
        <w:pStyle w:val="1"/>
        <w:ind w:firstLine="200"/>
        <w:jc w:val="both"/>
      </w:pPr>
      <w:r>
        <w:t xml:space="preserve">Рабочие программы курсов внеурочной деятельности сориентированы на планируемые результаты освоения основной образовательной программы основного общего образования </w:t>
      </w:r>
      <w:r w:rsidR="00C27DDB">
        <w:t xml:space="preserve">МКОУ ООШ </w:t>
      </w:r>
      <w:proofErr w:type="spellStart"/>
      <w:r w:rsidR="00C27DDB">
        <w:t>с.Новоникольское</w:t>
      </w:r>
      <w:proofErr w:type="spellEnd"/>
    </w:p>
    <w:p w:rsidR="00C92626" w:rsidRDefault="00E00D81">
      <w:pPr>
        <w:pStyle w:val="1"/>
        <w:spacing w:after="320"/>
        <w:ind w:firstLine="380"/>
        <w:jc w:val="both"/>
      </w:pPr>
      <w:bookmarkStart w:id="3" w:name="bookmark3"/>
      <w:r>
        <w:t>Реализация воспитательного потенциала курсов внеурочной деятельности и дополнительного образования происходит с применением содержания мероприятий и проектов РДДМ в рамках выбранных школьниками видов деятельности.</w:t>
      </w:r>
      <w:bookmarkEnd w:id="3"/>
    </w:p>
    <w:p w:rsidR="00C92626" w:rsidRDefault="00E00D81">
      <w:pPr>
        <w:pStyle w:val="11"/>
        <w:keepNext/>
        <w:keepLines/>
        <w:numPr>
          <w:ilvl w:val="0"/>
          <w:numId w:val="3"/>
        </w:numPr>
        <w:tabs>
          <w:tab w:val="left" w:pos="733"/>
        </w:tabs>
      </w:pPr>
      <w:bookmarkStart w:id="4" w:name="bookmark4"/>
      <w:r>
        <w:t>Содержательное наполнение внеурочной деятельности</w:t>
      </w:r>
      <w:bookmarkEnd w:id="4"/>
    </w:p>
    <w:p w:rsidR="00C92626" w:rsidRDefault="00E00D81">
      <w:pPr>
        <w:pStyle w:val="1"/>
        <w:jc w:val="both"/>
      </w:pPr>
      <w:r>
        <w:t>Программа основывается на единстве и преемственности образовательного процесса всех уровней НОО, ООО.</w:t>
      </w:r>
    </w:p>
    <w:p w:rsidR="00C92626" w:rsidRDefault="00E00D81">
      <w:pPr>
        <w:pStyle w:val="1"/>
        <w:jc w:val="both"/>
      </w:pPr>
      <w:r>
        <w:t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</w:t>
      </w:r>
    </w:p>
    <w:p w:rsidR="00C92626" w:rsidRDefault="00E00D81">
      <w:pPr>
        <w:pStyle w:val="1"/>
        <w:jc w:val="both"/>
      </w:pPr>
      <w: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C92626" w:rsidRDefault="00E00D81">
      <w:pPr>
        <w:pStyle w:val="1"/>
        <w:jc w:val="both"/>
      </w:pPr>
      <w: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>
        <w:lastRenderedPageBreak/>
        <w:t>метапредметные</w:t>
      </w:r>
      <w:proofErr w:type="spellEnd"/>
      <w: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C92626" w:rsidRDefault="00E00D81">
      <w:pPr>
        <w:pStyle w:val="1"/>
        <w:numPr>
          <w:ilvl w:val="0"/>
          <w:numId w:val="4"/>
        </w:numPr>
        <w:tabs>
          <w:tab w:val="left" w:pos="538"/>
          <w:tab w:val="left" w:pos="2050"/>
          <w:tab w:val="left" w:pos="4046"/>
          <w:tab w:val="left" w:pos="5870"/>
          <w:tab w:val="left" w:pos="8179"/>
        </w:tabs>
        <w:jc w:val="both"/>
      </w:pPr>
      <w: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t>волонтерство</w:t>
      </w:r>
      <w:proofErr w:type="spellEnd"/>
      <w: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</w:t>
      </w:r>
      <w:r>
        <w:tab/>
        <w:t>возможностей</w:t>
      </w:r>
      <w:r>
        <w:tab/>
        <w:t>организаций</w:t>
      </w:r>
      <w:r>
        <w:tab/>
        <w:t>дополнительного</w:t>
      </w:r>
      <w:r>
        <w:tab/>
        <w:t>образования,</w:t>
      </w:r>
    </w:p>
    <w:p w:rsidR="00C92626" w:rsidRDefault="00E00D81">
      <w:pPr>
        <w:pStyle w:val="1"/>
        <w:ind w:firstLine="0"/>
        <w:jc w:val="both"/>
      </w:pPr>
      <w:r>
        <w:t>профессиональных образовательных организаций и социальных партнеров в профессионально-производственном окружении;</w:t>
      </w:r>
    </w:p>
    <w:p w:rsidR="00C92626" w:rsidRDefault="00E00D81">
      <w:pPr>
        <w:pStyle w:val="1"/>
        <w:numPr>
          <w:ilvl w:val="0"/>
          <w:numId w:val="4"/>
        </w:numPr>
        <w:tabs>
          <w:tab w:val="left" w:pos="543"/>
        </w:tabs>
        <w:jc w:val="both"/>
      </w:pPr>
      <w: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C92626" w:rsidRDefault="00E00D81">
      <w:pPr>
        <w:pStyle w:val="1"/>
        <w:numPr>
          <w:ilvl w:val="0"/>
          <w:numId w:val="4"/>
        </w:numPr>
        <w:tabs>
          <w:tab w:val="left" w:pos="534"/>
        </w:tabs>
        <w:jc w:val="both"/>
      </w:pPr>
      <w: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:rsidR="00C92626" w:rsidRDefault="00E00D81">
      <w:pPr>
        <w:pStyle w:val="1"/>
        <w:numPr>
          <w:ilvl w:val="0"/>
          <w:numId w:val="4"/>
        </w:numPr>
        <w:tabs>
          <w:tab w:val="left" w:pos="528"/>
        </w:tabs>
        <w:jc w:val="both"/>
      </w:pPr>
      <w: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C92626" w:rsidRDefault="00E00D81">
      <w:pPr>
        <w:pStyle w:val="1"/>
        <w:numPr>
          <w:ilvl w:val="0"/>
          <w:numId w:val="4"/>
        </w:numPr>
        <w:tabs>
          <w:tab w:val="left" w:pos="543"/>
        </w:tabs>
        <w:jc w:val="both"/>
      </w:pPr>
      <w:r>
        <w:t xml:space="preserve"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>
        <w:t>тьюторов</w:t>
      </w:r>
      <w:proofErr w:type="spellEnd"/>
      <w:r>
        <w:t>, педагогов-психологов);</w:t>
      </w:r>
    </w:p>
    <w:p w:rsidR="00C92626" w:rsidRDefault="00E00D81">
      <w:pPr>
        <w:pStyle w:val="1"/>
        <w:numPr>
          <w:ilvl w:val="0"/>
          <w:numId w:val="4"/>
        </w:numPr>
        <w:tabs>
          <w:tab w:val="left" w:pos="538"/>
        </w:tabs>
        <w:jc w:val="both"/>
      </w:pPr>
      <w:r>
        <w:t>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C92626" w:rsidRDefault="00E00D81">
      <w:pPr>
        <w:pStyle w:val="1"/>
        <w:jc w:val="both"/>
      </w:pPr>
      <w:r>
        <w:t>Занятия внеурочной деятельностью проводятся во второй половине дня, за исключением курса внеурочной деятельности «Разговоры о важном» (проводится в понедельник 1 уроком).</w:t>
      </w:r>
    </w:p>
    <w:p w:rsidR="00C92626" w:rsidRDefault="00E00D81">
      <w:pPr>
        <w:pStyle w:val="11"/>
        <w:keepNext/>
        <w:keepLines/>
        <w:numPr>
          <w:ilvl w:val="0"/>
          <w:numId w:val="3"/>
        </w:numPr>
        <w:tabs>
          <w:tab w:val="left" w:pos="725"/>
        </w:tabs>
      </w:pPr>
      <w:bookmarkStart w:id="5" w:name="bookmark6"/>
      <w:r>
        <w:t>Планирование внеурочной деятельности</w:t>
      </w:r>
      <w:bookmarkEnd w:id="5"/>
    </w:p>
    <w:p w:rsidR="00C92626" w:rsidRDefault="00E00D81">
      <w:pPr>
        <w:pStyle w:val="1"/>
        <w:ind w:firstLine="0"/>
        <w:jc w:val="both"/>
      </w:pPr>
      <w:bookmarkStart w:id="6" w:name="bookmark8"/>
      <w:r>
        <w:t xml:space="preserve">С целью обеспечения преемственности содержания образовательных программ начального общего, основного общего при формировании плана внеурочной деятельности образовательной организации предусмотрена </w:t>
      </w:r>
      <w:r>
        <w:rPr>
          <w:b/>
          <w:bCs/>
        </w:rPr>
        <w:t>часть, рекомендуемая для всех обучающихся</w:t>
      </w:r>
      <w:r>
        <w:t>:</w:t>
      </w:r>
      <w:bookmarkEnd w:id="6"/>
    </w:p>
    <w:p w:rsidR="00C92626" w:rsidRDefault="00E00D81">
      <w:pPr>
        <w:pStyle w:val="1"/>
        <w:numPr>
          <w:ilvl w:val="0"/>
          <w:numId w:val="5"/>
        </w:numPr>
        <w:tabs>
          <w:tab w:val="left" w:pos="346"/>
        </w:tabs>
        <w:spacing w:after="60"/>
        <w:ind w:firstLine="0"/>
        <w:jc w:val="both"/>
      </w:pPr>
      <w:r>
        <w:t xml:space="preserve">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C92626" w:rsidRDefault="00E00D81">
      <w:pPr>
        <w:pStyle w:val="1"/>
        <w:numPr>
          <w:ilvl w:val="0"/>
          <w:numId w:val="5"/>
        </w:numPr>
        <w:tabs>
          <w:tab w:val="left" w:pos="346"/>
        </w:tabs>
        <w:ind w:firstLine="0"/>
        <w:jc w:val="both"/>
      </w:pPr>
      <w:r>
        <w:t xml:space="preserve">час в неделю -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обучающихся: «Россия - мои горизонты», </w:t>
      </w:r>
      <w:r w:rsidR="00C27DDB">
        <w:t xml:space="preserve">6,7 </w:t>
      </w:r>
      <w:r>
        <w:t>класс</w:t>
      </w:r>
      <w:r w:rsidR="00C27DDB">
        <w:t xml:space="preserve">ы </w:t>
      </w:r>
      <w:proofErr w:type="gramStart"/>
      <w:r>
        <w:t>( четверг</w:t>
      </w:r>
      <w:proofErr w:type="gramEnd"/>
      <w:r>
        <w:t>, первый урок)</w:t>
      </w:r>
    </w:p>
    <w:p w:rsidR="00C92626" w:rsidRDefault="00E00D81">
      <w:pPr>
        <w:pStyle w:val="1"/>
        <w:ind w:firstLine="260"/>
        <w:jc w:val="both"/>
      </w:pPr>
      <w:r>
        <w:t xml:space="preserve">Кроме того, в </w:t>
      </w:r>
      <w:r>
        <w:rPr>
          <w:b/>
          <w:bCs/>
        </w:rPr>
        <w:t xml:space="preserve">вариативную часть </w:t>
      </w:r>
      <w:r>
        <w:t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проектно-исследовательской деятельности, исторического просвещения);</w:t>
      </w:r>
    </w:p>
    <w:p w:rsidR="00C92626" w:rsidRDefault="00E00D81">
      <w:pPr>
        <w:pStyle w:val="1"/>
        <w:ind w:firstLine="380"/>
        <w:jc w:val="both"/>
      </w:pPr>
      <w:r>
        <w:lastRenderedPageBreak/>
        <w:t xml:space="preserve">часы,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</w:t>
      </w:r>
      <w:proofErr w:type="gramStart"/>
      <w:r>
        <w:t>в школьного театра</w:t>
      </w:r>
      <w:proofErr w:type="gramEnd"/>
      <w:r>
        <w:t>, школьного музея, школьного спортивного клуба).</w:t>
      </w:r>
    </w:p>
    <w:p w:rsidR="00C92626" w:rsidRDefault="00E00D81">
      <w:pPr>
        <w:pStyle w:val="1"/>
        <w:spacing w:after="520"/>
        <w:ind w:firstLine="440"/>
        <w:jc w:val="both"/>
      </w:pPr>
      <w:r>
        <w:t>Основное содержание рекомендуемых занятий внеурочной деятельности отражено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416"/>
        <w:gridCol w:w="5626"/>
      </w:tblGrid>
      <w:tr w:rsidR="00C92626">
        <w:trPr>
          <w:trHeight w:hRule="exact" w:val="84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80" w:firstLine="0"/>
            </w:pPr>
            <w:r>
              <w:t>Направление внеурочной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t>Количество часов в неделю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860"/>
            </w:pPr>
            <w:r>
              <w:t>Основное содержание занятий</w:t>
            </w:r>
          </w:p>
        </w:tc>
      </w:tr>
      <w:tr w:rsidR="00C92626">
        <w:trPr>
          <w:trHeight w:hRule="exact" w:val="518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26" w:lineRule="auto"/>
              <w:ind w:left="2180" w:firstLine="0"/>
            </w:pPr>
            <w:r>
              <w:rPr>
                <w:b/>
                <w:bCs/>
                <w:i/>
                <w:iCs/>
              </w:rPr>
              <w:t>Часть, рекомендуемая для всех обучающихся</w:t>
            </w:r>
          </w:p>
        </w:tc>
      </w:tr>
      <w:tr w:rsidR="00C92626">
        <w:trPr>
          <w:trHeight w:hRule="exact" w:val="470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left="180" w:firstLine="0"/>
            </w:pPr>
            <w:proofErr w:type="spellStart"/>
            <w:r>
              <w:t>Информационно</w:t>
            </w:r>
            <w:r>
              <w:softHyphen/>
              <w:t>просветительские</w:t>
            </w:r>
            <w:proofErr w:type="spellEnd"/>
            <w:r>
              <w:t xml:space="preserve">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40" w:firstLine="20"/>
            </w:pPr>
            <w:r>
              <w:rPr>
                <w:i/>
                <w:iCs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C92626" w:rsidRDefault="00E00D81">
            <w:pPr>
              <w:pStyle w:val="a5"/>
              <w:tabs>
                <w:tab w:val="left" w:pos="1729"/>
                <w:tab w:val="left" w:pos="3284"/>
              </w:tabs>
              <w:spacing w:line="240" w:lineRule="auto"/>
              <w:ind w:firstLine="140"/>
            </w:pPr>
            <w:r>
              <w:rPr>
                <w:i/>
                <w:iCs/>
              </w:rPr>
              <w:t>Основная</w:t>
            </w:r>
            <w:r>
              <w:rPr>
                <w:i/>
                <w:iCs/>
              </w:rPr>
              <w:tab/>
              <w:t>задача:</w:t>
            </w:r>
            <w:r>
              <w:tab/>
              <w:t>формирование</w:t>
            </w:r>
          </w:p>
          <w:p w:rsidR="00C92626" w:rsidRDefault="00E00D81">
            <w:pPr>
              <w:pStyle w:val="a5"/>
              <w:spacing w:line="240" w:lineRule="auto"/>
              <w:ind w:left="140" w:firstLine="20"/>
            </w:pPr>
            <w:r>
              <w:t xml:space="preserve">соответствующей внутренней </w:t>
            </w:r>
            <w:proofErr w:type="spellStart"/>
            <w:r>
              <w:t>позицииличности</w:t>
            </w:r>
            <w:proofErr w:type="spellEnd"/>
            <w:r>
              <w:t xml:space="preserve"> школьника, необходимой ему для конструктивного и ответственного </w:t>
            </w:r>
            <w:proofErr w:type="spellStart"/>
            <w:r>
              <w:t>поведенияв</w:t>
            </w:r>
            <w:proofErr w:type="spellEnd"/>
            <w:r>
              <w:t xml:space="preserve"> обществе.</w:t>
            </w:r>
          </w:p>
          <w:p w:rsidR="00C92626" w:rsidRDefault="00E00D81">
            <w:pPr>
              <w:pStyle w:val="a5"/>
              <w:spacing w:line="240" w:lineRule="auto"/>
              <w:ind w:left="140" w:firstLine="20"/>
            </w:pPr>
            <w:r>
              <w:rPr>
                <w:i/>
                <w:iCs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</w:t>
            </w:r>
            <w:proofErr w:type="spellStart"/>
            <w:r>
              <w:t>поведения,доброжелательным</w:t>
            </w:r>
            <w:proofErr w:type="spellEnd"/>
            <w:r>
              <w:t xml:space="preserve"> отношением </w:t>
            </w:r>
            <w:proofErr w:type="spellStart"/>
            <w:r>
              <w:t>кокружающим</w:t>
            </w:r>
            <w:proofErr w:type="spellEnd"/>
            <w:r>
              <w:t xml:space="preserve"> и ответственным отношением к собственным поступкам</w:t>
            </w:r>
          </w:p>
        </w:tc>
      </w:tr>
    </w:tbl>
    <w:p w:rsidR="00C92626" w:rsidRDefault="00E00D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416"/>
        <w:gridCol w:w="5626"/>
      </w:tblGrid>
      <w:tr w:rsidR="00C92626">
        <w:trPr>
          <w:trHeight w:hRule="exact" w:val="86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C9262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C92626">
            <w:pPr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</w:t>
            </w:r>
          </w:p>
        </w:tc>
      </w:tr>
      <w:tr w:rsidR="00C92626">
        <w:trPr>
          <w:trHeight w:hRule="exact" w:val="772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left="180" w:firstLine="0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</w:t>
            </w:r>
            <w:proofErr w:type="spellEnd"/>
            <w:r>
              <w:t xml:space="preserve"> </w:t>
            </w:r>
            <w:proofErr w:type="spellStart"/>
            <w:r>
              <w:t>ныхинтересов</w:t>
            </w:r>
            <w:proofErr w:type="spellEnd"/>
            <w:r>
              <w:t xml:space="preserve"> и потребностей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>Основная цель:</w:t>
            </w:r>
            <w:r>
              <w:t xml:space="preserve"> развитие ценностного отношения обучающихся к труду </w:t>
            </w:r>
            <w:proofErr w:type="spellStart"/>
            <w:r>
              <w:t>какосновному</w:t>
            </w:r>
            <w:proofErr w:type="spellEnd"/>
            <w:r>
              <w:t xml:space="preserve"> способу достижения жизненного благополучия и ощущения уверенности в жизни.</w:t>
            </w:r>
          </w:p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внепрофессиональнойдеятельности</w:t>
            </w:r>
            <w:proofErr w:type="spellEnd"/>
            <w:r>
              <w:t>.</w:t>
            </w:r>
          </w:p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 xml:space="preserve">Основные организационные формы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</w:t>
            </w:r>
          </w:p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</w:t>
            </w:r>
            <w:proofErr w:type="spellStart"/>
            <w:r>
              <w:t>устремлений,склонностей</w:t>
            </w:r>
            <w:proofErr w:type="spellEnd"/>
            <w:r>
              <w:t xml:space="preserve"> как условий для </w:t>
            </w:r>
            <w:proofErr w:type="spellStart"/>
            <w:r>
              <w:t>формированияуверенности</w:t>
            </w:r>
            <w:proofErr w:type="spellEnd"/>
            <w:r>
              <w:t xml:space="preserve"> в себе, способности адекватно оценивать свои силы и возможности.</w:t>
            </w:r>
          </w:p>
        </w:tc>
      </w:tr>
      <w:tr w:rsidR="00C92626">
        <w:trPr>
          <w:trHeight w:hRule="exact" w:val="720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160"/>
            </w:pPr>
            <w:r>
              <w:rPr>
                <w:b/>
                <w:bCs/>
              </w:rPr>
              <w:t>Вариативная часть</w:t>
            </w:r>
          </w:p>
        </w:tc>
      </w:tr>
      <w:tr w:rsidR="00C92626">
        <w:trPr>
          <w:trHeight w:hRule="exact" w:val="49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left="180" w:firstLine="0"/>
            </w:pPr>
            <w: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rPr>
                <w:i/>
                <w:iCs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</w:t>
            </w:r>
            <w:proofErr w:type="spellStart"/>
            <w:r>
              <w:t>ккультуре</w:t>
            </w:r>
            <w:proofErr w:type="spellEnd"/>
            <w:r>
              <w:t xml:space="preserve"> в целом, как к духовному богатству общества, сохраняющему </w:t>
            </w:r>
            <w:proofErr w:type="spellStart"/>
            <w:r>
              <w:t>национальнуюсамобытность</w:t>
            </w:r>
            <w:proofErr w:type="spellEnd"/>
            <w:r>
              <w:t xml:space="preserve"> народов России. </w:t>
            </w:r>
            <w:r>
              <w:rPr>
                <w:i/>
                <w:iCs/>
              </w:rPr>
              <w:t>Основные направления деятельности:</w:t>
            </w:r>
            <w:r>
              <w:t xml:space="preserve"> занятия по дополнительному или </w:t>
            </w:r>
            <w:proofErr w:type="spellStart"/>
            <w:r>
              <w:t>углубленномуизучению</w:t>
            </w:r>
            <w:proofErr w:type="spellEnd"/>
            <w:r>
              <w:t xml:space="preserve">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</w:t>
            </w:r>
            <w:proofErr w:type="spellStart"/>
            <w:r>
              <w:t>образовательныхотношений</w:t>
            </w:r>
            <w:proofErr w:type="spellEnd"/>
            <w:r>
              <w:t>; дополнительные</w:t>
            </w:r>
          </w:p>
        </w:tc>
      </w:tr>
    </w:tbl>
    <w:p w:rsidR="00C92626" w:rsidRDefault="00E00D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416"/>
        <w:gridCol w:w="5626"/>
      </w:tblGrid>
      <w:tr w:rsidR="00C92626">
        <w:trPr>
          <w:trHeight w:hRule="exact" w:val="16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C9262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C92626">
            <w:pPr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t xml:space="preserve">занятия для школьников, испытывающих затруднения в освоении учебной программы или трудности </w:t>
            </w:r>
            <w:proofErr w:type="spellStart"/>
            <w:r>
              <w:t>восвоении</w:t>
            </w:r>
            <w:proofErr w:type="spellEnd"/>
            <w:r>
              <w:t xml:space="preserve"> языка обучения; 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</w:tc>
      </w:tr>
      <w:tr w:rsidR="00C92626">
        <w:trPr>
          <w:trHeight w:hRule="exact" w:val="774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40" w:lineRule="auto"/>
              <w:ind w:left="180" w:firstLine="0"/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26" w:rsidRDefault="00C27DDB">
            <w:pPr>
              <w:pStyle w:val="a5"/>
              <w:spacing w:line="240" w:lineRule="auto"/>
              <w:ind w:firstLine="0"/>
            </w:pPr>
            <w: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left="140" w:firstLine="0"/>
            </w:pPr>
            <w:r>
              <w:t xml:space="preserve">Основная цель: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самообслуживающегося труда. 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(экскурсии, развитие школьных музеев)</w:t>
            </w:r>
          </w:p>
        </w:tc>
      </w:tr>
    </w:tbl>
    <w:p w:rsidR="00C92626" w:rsidRDefault="00C92626">
      <w:pPr>
        <w:spacing w:after="299" w:line="1" w:lineRule="exact"/>
      </w:pPr>
    </w:p>
    <w:p w:rsidR="00C92626" w:rsidRDefault="00E00D81">
      <w:pPr>
        <w:pStyle w:val="11"/>
        <w:keepNext/>
        <w:keepLines/>
        <w:numPr>
          <w:ilvl w:val="0"/>
          <w:numId w:val="3"/>
        </w:numPr>
        <w:tabs>
          <w:tab w:val="left" w:pos="725"/>
        </w:tabs>
      </w:pPr>
      <w:bookmarkStart w:id="7" w:name="bookmark9"/>
      <w:r>
        <w:t>Цель и идеи внеурочной деятельности</w:t>
      </w:r>
      <w:bookmarkEnd w:id="7"/>
    </w:p>
    <w:p w:rsidR="00C92626" w:rsidRDefault="00E00D81">
      <w:pPr>
        <w:pStyle w:val="1"/>
        <w:ind w:firstLine="560"/>
        <w:jc w:val="both"/>
      </w:pPr>
      <w:bookmarkStart w:id="8" w:name="bookmark11"/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  <w:bookmarkEnd w:id="8"/>
    </w:p>
    <w:p w:rsidR="00C92626" w:rsidRDefault="00E00D81">
      <w:pPr>
        <w:pStyle w:val="1"/>
        <w:ind w:firstLine="500"/>
        <w:jc w:val="both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>
        <w:lastRenderedPageBreak/>
        <w:t>многонационального народа Российской Федерации, природе и окружающей среде.</w:t>
      </w:r>
    </w:p>
    <w:p w:rsidR="00C92626" w:rsidRDefault="00E00D81">
      <w:pPr>
        <w:pStyle w:val="1"/>
        <w:ind w:firstLine="0"/>
        <w:jc w:val="both"/>
      </w:pPr>
      <w:r>
        <w:rPr>
          <w:u w:val="single"/>
        </w:rPr>
        <w:t>Цели внеурочной деятельности:</w:t>
      </w:r>
    </w:p>
    <w:p w:rsidR="00C92626" w:rsidRDefault="00E00D81">
      <w:pPr>
        <w:pStyle w:val="1"/>
        <w:ind w:firstLine="0"/>
        <w:jc w:val="both"/>
      </w:pPr>
      <w:r>
        <w:t xml:space="preserve">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- создание воспитывающей среды, обеспечивающей активизацию социальных, </w:t>
      </w:r>
      <w:proofErr w:type="gramStart"/>
      <w:r>
        <w:t>интеллектуальных интересов</w:t>
      </w:r>
      <w:proofErr w:type="gramEnd"/>
      <w:r>
        <w:t xml:space="preserve"> учащихся в свободное время, развитие здоровой, творчески</w:t>
      </w:r>
    </w:p>
    <w:p w:rsidR="00C92626" w:rsidRDefault="00E00D81">
      <w:pPr>
        <w:pStyle w:val="1"/>
        <w:ind w:firstLine="0"/>
        <w:jc w:val="both"/>
      </w:pPr>
      <w: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 - создание условий для многогранного развития и социализации каждого обучающегося в свободное от учёбы время.</w:t>
      </w:r>
    </w:p>
    <w:p w:rsidR="00C92626" w:rsidRDefault="00E00D81">
      <w:pPr>
        <w:pStyle w:val="1"/>
        <w:ind w:firstLine="740"/>
        <w:jc w:val="both"/>
      </w:pPr>
      <w:r>
        <w:rPr>
          <w:b/>
          <w:bCs/>
        </w:rPr>
        <w:t xml:space="preserve">Задачи воспитания </w:t>
      </w:r>
      <w: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92626" w:rsidRDefault="00E00D81">
      <w:pPr>
        <w:pStyle w:val="1"/>
        <w:ind w:firstLine="0"/>
      </w:pPr>
      <w:r>
        <w:rPr>
          <w:u w:val="single"/>
        </w:rPr>
        <w:t>Задачи внеурочной деятельности:</w:t>
      </w:r>
    </w:p>
    <w:p w:rsidR="00C92626" w:rsidRDefault="00E00D81">
      <w:pPr>
        <w:pStyle w:val="1"/>
        <w:ind w:firstLine="0"/>
        <w:jc w:val="both"/>
      </w:pPr>
      <w:r>
        <w:rPr>
          <w:i/>
          <w:iCs/>
          <w:u w:val="single"/>
        </w:rPr>
        <w:t>Обучающие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</w:tabs>
        <w:spacing w:line="266" w:lineRule="auto"/>
        <w:ind w:left="740" w:hanging="360"/>
        <w:jc w:val="both"/>
      </w:pPr>
      <w:r>
        <w:t>Развитие познавательного интереса, включение учащихся в разностороннюю деятельность.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</w:tabs>
        <w:spacing w:line="262" w:lineRule="auto"/>
        <w:ind w:left="740" w:hanging="360"/>
        <w:jc w:val="both"/>
      </w:pPr>
      <w:r>
        <w:t xml:space="preserve">Углубление содержания, форм и </w:t>
      </w:r>
      <w:proofErr w:type="gramStart"/>
      <w:r>
        <w:t>методов занятости</w:t>
      </w:r>
      <w:proofErr w:type="gramEnd"/>
      <w:r>
        <w:t xml:space="preserve"> учащихся в свободное от учёбы время.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</w:tabs>
        <w:spacing w:line="262" w:lineRule="auto"/>
        <w:ind w:left="740" w:hanging="360"/>
        <w:jc w:val="both"/>
      </w:pPr>
      <w:r>
        <w:t>Приобретение определенных знаний, умений по видам деятельности, предусмотренных данной программой.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  <w:tab w:val="left" w:pos="8286"/>
        </w:tabs>
        <w:spacing w:line="254" w:lineRule="auto"/>
        <w:ind w:firstLine="380"/>
        <w:jc w:val="both"/>
      </w:pPr>
      <w:r>
        <w:t>Развитие мотиваций к следующим видам деятельности:</w:t>
      </w:r>
      <w:r>
        <w:tab/>
        <w:t>спортивной,</w:t>
      </w:r>
    </w:p>
    <w:p w:rsidR="00C92626" w:rsidRDefault="00E00D81">
      <w:pPr>
        <w:pStyle w:val="1"/>
        <w:ind w:firstLine="740"/>
      </w:pPr>
      <w:r>
        <w:t>интеллектуальной, эстетической, патриотической, социальной.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</w:tabs>
        <w:spacing w:after="320" w:line="264" w:lineRule="auto"/>
        <w:ind w:left="740" w:hanging="360"/>
        <w:jc w:val="both"/>
      </w:pPr>
      <w:r>
        <w:t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жизненных задач.</w:t>
      </w:r>
    </w:p>
    <w:p w:rsidR="00C92626" w:rsidRDefault="00E00D81">
      <w:pPr>
        <w:pStyle w:val="1"/>
        <w:ind w:firstLine="0"/>
      </w:pPr>
      <w:r>
        <w:rPr>
          <w:i/>
          <w:iCs/>
          <w:u w:val="single"/>
        </w:rPr>
        <w:t>Воспитательные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</w:tabs>
        <w:spacing w:line="254" w:lineRule="auto"/>
        <w:ind w:firstLine="380"/>
      </w:pPr>
      <w:r>
        <w:t>Формирование навыков позитивного коммуникативного общения.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784"/>
        </w:tabs>
        <w:spacing w:line="262" w:lineRule="auto"/>
        <w:ind w:left="740" w:hanging="360"/>
      </w:pPr>
      <w: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71" w:lineRule="auto"/>
        <w:ind w:left="740" w:hanging="360"/>
        <w:jc w:val="both"/>
      </w:pPr>
      <w: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64" w:lineRule="auto"/>
        <w:ind w:left="740" w:hanging="360"/>
        <w:jc w:val="both"/>
      </w:pPr>
      <w:r>
        <w:t xml:space="preserve">Развитие позитивного отношения к базовым общественным ценностям (человек, семья, </w:t>
      </w:r>
      <w:r>
        <w:lastRenderedPageBreak/>
        <w:t>Отечество, природа, мир, знания, труд, культура) для формирования здорового образа жизни.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62" w:lineRule="auto"/>
        <w:ind w:left="740" w:hanging="360"/>
        <w:jc w:val="both"/>
      </w:pPr>
      <w:r>
        <w:t>Воспитание нравственных и эстетических чувств, эмоционально-ценностного позитивного отношения к себе и окружающим, интереса к учению.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62" w:lineRule="auto"/>
        <w:ind w:left="740" w:hanging="360"/>
        <w:jc w:val="both"/>
      </w:pPr>
      <w:r>
        <w:t>воспитание гражданственности, патриотизма, уважения к правам, свободам и обязанностям человека;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57" w:lineRule="auto"/>
        <w:ind w:left="740" w:hanging="360"/>
        <w:jc w:val="both"/>
      </w:pPr>
      <w:r>
        <w:t>воспитание нравственных чувств и этического сознания; воспитание трудолюбия, творческого отношения к учению, труду, жизни;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57" w:lineRule="auto"/>
        <w:ind w:left="740" w:hanging="360"/>
        <w:jc w:val="both"/>
      </w:pPr>
      <w:r>
        <w:t>воспитание ценностного отношения к природе, окружающей среде (экологическое воспитание);</w:t>
      </w:r>
    </w:p>
    <w:p w:rsidR="00C92626" w:rsidRDefault="00E00D81">
      <w:pPr>
        <w:pStyle w:val="1"/>
        <w:spacing w:line="266" w:lineRule="auto"/>
        <w:ind w:firstLine="0"/>
        <w:jc w:val="both"/>
      </w:pPr>
      <w:r>
        <w:rPr>
          <w:i/>
          <w:iCs/>
          <w:u w:val="single"/>
        </w:rPr>
        <w:t>Развивающие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40" w:lineRule="auto"/>
        <w:ind w:firstLine="380"/>
        <w:jc w:val="both"/>
      </w:pPr>
      <w:r>
        <w:t>Развитие личностных свойств: самостоятельности, ответственности, активности.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40" w:lineRule="auto"/>
        <w:ind w:firstLine="380"/>
        <w:jc w:val="both"/>
      </w:pPr>
      <w:r>
        <w:t>Развитие личности школьника, его творческих способностей.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40" w:lineRule="auto"/>
        <w:ind w:firstLine="380"/>
        <w:jc w:val="both"/>
      </w:pPr>
      <w:r>
        <w:t>Формирование потребности в самопознании.</w:t>
      </w:r>
    </w:p>
    <w:p w:rsidR="00C92626" w:rsidRDefault="00E00D81">
      <w:pPr>
        <w:pStyle w:val="1"/>
        <w:spacing w:line="271" w:lineRule="auto"/>
        <w:ind w:firstLine="0"/>
        <w:jc w:val="both"/>
      </w:pPr>
      <w:proofErr w:type="spellStart"/>
      <w:r>
        <w:rPr>
          <w:i/>
          <w:iCs/>
          <w:u w:val="single"/>
        </w:rPr>
        <w:t>Организационн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ые</w:t>
      </w:r>
      <w:proofErr w:type="spellEnd"/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52" w:lineRule="auto"/>
        <w:ind w:left="740" w:hanging="360"/>
        <w:jc w:val="both"/>
      </w:pPr>
      <w: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64" w:lineRule="auto"/>
        <w:ind w:left="740" w:hanging="360"/>
        <w:jc w:val="both"/>
      </w:pPr>
      <w:r>
        <w:t>Организация общественно-полезной и досуговой деятельности учащихся совместно с общественными организациями, ДДТ, спортивной школой, школой искусств, библиотеками, семьями учащихся.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62" w:lineRule="auto"/>
        <w:ind w:left="740" w:hanging="360"/>
        <w:jc w:val="both"/>
      </w:pPr>
      <w:r>
        <w:t>Совершенствование системы мониторинга эффективности воспитательной работы в школе.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54" w:lineRule="auto"/>
        <w:ind w:firstLine="380"/>
        <w:jc w:val="both"/>
      </w:pPr>
      <w:r>
        <w:t>Организация информационной поддержки учащихся.</w:t>
      </w:r>
    </w:p>
    <w:p w:rsidR="00C92626" w:rsidRDefault="00E00D81">
      <w:pPr>
        <w:pStyle w:val="1"/>
        <w:numPr>
          <w:ilvl w:val="0"/>
          <w:numId w:val="6"/>
        </w:numPr>
        <w:tabs>
          <w:tab w:val="left" w:pos="811"/>
        </w:tabs>
        <w:spacing w:line="254" w:lineRule="auto"/>
        <w:ind w:firstLine="380"/>
        <w:jc w:val="both"/>
      </w:pPr>
      <w:r>
        <w:t>Совершенствование материально-технической базы организации досуга учащихся.</w:t>
      </w:r>
    </w:p>
    <w:p w:rsidR="00C92626" w:rsidRDefault="00E00D81">
      <w:pPr>
        <w:pStyle w:val="1"/>
        <w:ind w:firstLine="380"/>
        <w:jc w:val="both"/>
      </w:pPr>
      <w:r>
        <w:t>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C92626" w:rsidRDefault="00E00D81">
      <w:pPr>
        <w:pStyle w:val="1"/>
        <w:ind w:firstLine="380"/>
        <w:jc w:val="both"/>
      </w:pPr>
      <w:r>
        <w:t xml:space="preserve">Воспитательный результат внеурочной деятельности - непосредственное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приобретение ребенка, благодаря его участию в том или ином виде внеурочной деятельности.</w:t>
      </w:r>
    </w:p>
    <w:p w:rsidR="00C92626" w:rsidRDefault="00E00D81">
      <w:pPr>
        <w:pStyle w:val="1"/>
        <w:ind w:firstLine="740"/>
        <w:jc w:val="both"/>
      </w:pPr>
      <w:r>
        <w:t xml:space="preserve">Воспитательный эффект внеурочной деятельности - влияние того или иного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приобретения на процесс развития личности ребенка (последствие результата).</w:t>
      </w:r>
    </w:p>
    <w:p w:rsidR="00C92626" w:rsidRDefault="00E00D81">
      <w:pPr>
        <w:pStyle w:val="1"/>
        <w:ind w:firstLine="740"/>
        <w:jc w:val="both"/>
      </w:pPr>
      <w: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</w:t>
      </w:r>
      <w:proofErr w:type="spellStart"/>
      <w:r>
        <w:t>культурно</w:t>
      </w:r>
      <w:r>
        <w:softHyphen/>
        <w:t>исторического</w:t>
      </w:r>
      <w:proofErr w:type="spellEnd"/>
      <w:r>
        <w:t>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C92626" w:rsidRDefault="00E00D81">
      <w:pPr>
        <w:pStyle w:val="1"/>
        <w:ind w:firstLine="0"/>
        <w:jc w:val="both"/>
      </w:pPr>
      <w:r>
        <w:rPr>
          <w:u w:val="single"/>
        </w:rPr>
        <w:t>Уровни воспитательных результатов:</w:t>
      </w:r>
    </w:p>
    <w:p w:rsidR="00C92626" w:rsidRDefault="00E00D81">
      <w:pPr>
        <w:pStyle w:val="1"/>
        <w:ind w:firstLine="740"/>
        <w:jc w:val="both"/>
      </w:pPr>
      <w:r>
        <w:t>Первый уровень результатов - приобретение обучающимися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C92626" w:rsidRDefault="00E00D81">
      <w:pPr>
        <w:pStyle w:val="1"/>
        <w:ind w:firstLine="720"/>
        <w:jc w:val="both"/>
      </w:pPr>
      <w:r>
        <w:t xml:space="preserve">Второй уровень результатов -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</w:t>
      </w:r>
      <w:r>
        <w:lastRenderedPageBreak/>
        <w:t>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C92626" w:rsidRDefault="00E00D81">
      <w:pPr>
        <w:pStyle w:val="1"/>
        <w:ind w:firstLine="720"/>
        <w:jc w:val="both"/>
      </w:pPr>
      <w:r>
        <w:t>Третий уровень результатов - получение обучающимся опыта самостоятельного 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C92626" w:rsidRDefault="00E00D81">
      <w:pPr>
        <w:pStyle w:val="1"/>
        <w:tabs>
          <w:tab w:val="left" w:pos="4354"/>
          <w:tab w:val="left" w:pos="6432"/>
          <w:tab w:val="left" w:pos="7296"/>
          <w:tab w:val="left" w:pos="8174"/>
        </w:tabs>
        <w:ind w:firstLine="720"/>
        <w:jc w:val="both"/>
      </w:pPr>
      <w:r>
        <w:t>Программа педагогически</w:t>
      </w:r>
      <w:r>
        <w:tab/>
        <w:t>целесообразна,</w:t>
      </w:r>
      <w:r>
        <w:tab/>
        <w:t>так</w:t>
      </w:r>
      <w:r>
        <w:tab/>
        <w:t>как</w:t>
      </w:r>
      <w:r>
        <w:tab/>
        <w:t>способствует</w:t>
      </w:r>
    </w:p>
    <w:p w:rsidR="00C92626" w:rsidRDefault="00E00D81">
      <w:pPr>
        <w:pStyle w:val="1"/>
        <w:ind w:firstLine="0"/>
        <w:jc w:val="both"/>
      </w:pPr>
      <w:r>
        <w:t>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-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C92626" w:rsidRDefault="00E00D81">
      <w:pPr>
        <w:pStyle w:val="1"/>
        <w:ind w:firstLine="720"/>
        <w:jc w:val="both"/>
      </w:pPr>
      <w: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C92626" w:rsidRDefault="00E00D81">
      <w:pPr>
        <w:pStyle w:val="1"/>
        <w:ind w:firstLine="720"/>
        <w:jc w:val="both"/>
      </w:pPr>
      <w: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C92626" w:rsidRDefault="00E00D81">
      <w:pPr>
        <w:pStyle w:val="1"/>
        <w:ind w:firstLine="720"/>
        <w:jc w:val="both"/>
      </w:pPr>
      <w: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C92626" w:rsidRDefault="00E00D81">
      <w:pPr>
        <w:pStyle w:val="1"/>
        <w:ind w:firstLine="720"/>
        <w:jc w:val="both"/>
      </w:pPr>
      <w: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C92626" w:rsidRDefault="00E00D81">
      <w:pPr>
        <w:pStyle w:val="1"/>
        <w:ind w:firstLine="720"/>
        <w:jc w:val="both"/>
      </w:pPr>
      <w: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C92626" w:rsidRDefault="00E00D81">
      <w:pPr>
        <w:pStyle w:val="1"/>
        <w:spacing w:after="320"/>
        <w:ind w:firstLine="740"/>
        <w:jc w:val="both"/>
      </w:pPr>
      <w:r>
        <w:t xml:space="preserve">Воспитательная парадигма школы требует 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</w:t>
      </w:r>
      <w:r>
        <w:lastRenderedPageBreak/>
        <w:t>чувством собственного достоинства, умеющей принимать рациональные решения и нести ответственность за свои поступки.</w:t>
      </w:r>
    </w:p>
    <w:p w:rsidR="00C92626" w:rsidRDefault="00E00D81">
      <w:pPr>
        <w:pStyle w:val="11"/>
        <w:keepNext/>
        <w:keepLines/>
      </w:pPr>
      <w:bookmarkStart w:id="9" w:name="bookmark12"/>
      <w:r>
        <w:rPr>
          <w:lang w:val="en-US" w:eastAsia="en-US" w:bidi="en-US"/>
        </w:rPr>
        <w:t>V</w:t>
      </w:r>
      <w:r w:rsidRPr="00E00D81">
        <w:rPr>
          <w:lang w:eastAsia="en-US" w:bidi="en-US"/>
        </w:rPr>
        <w:t xml:space="preserve">. </w:t>
      </w:r>
      <w:r>
        <w:t>Отличительные особенности программы</w:t>
      </w:r>
      <w:bookmarkEnd w:id="9"/>
    </w:p>
    <w:p w:rsidR="00C92626" w:rsidRDefault="00E00D81">
      <w:pPr>
        <w:pStyle w:val="1"/>
        <w:ind w:firstLine="0"/>
        <w:jc w:val="both"/>
      </w:pPr>
      <w:bookmarkStart w:id="10" w:name="bookmark14"/>
      <w:r>
        <w:t xml:space="preserve">В основу программы внеурочной деятельности положены следующие </w:t>
      </w:r>
      <w:r>
        <w:rPr>
          <w:b/>
          <w:bCs/>
          <w:i/>
          <w:iCs/>
        </w:rPr>
        <w:t>принципы:</w:t>
      </w:r>
      <w:bookmarkEnd w:id="10"/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62" w:lineRule="auto"/>
        <w:ind w:left="720" w:hanging="340"/>
        <w:jc w:val="both"/>
      </w:pPr>
      <w:r>
        <w:t>непрерывное дополнительное образование как механизм обеспечения полноты и цельности образования в целом;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57" w:lineRule="auto"/>
        <w:ind w:left="720" w:hanging="340"/>
        <w:jc w:val="both"/>
      </w:pPr>
      <w: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57" w:lineRule="auto"/>
        <w:ind w:left="720" w:hanging="340"/>
        <w:jc w:val="both"/>
      </w:pPr>
      <w:r>
        <w:t>единство и целостность партнёрских отношений всех субъектов дополнительного образования;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57" w:lineRule="auto"/>
        <w:ind w:firstLine="380"/>
        <w:jc w:val="both"/>
      </w:pPr>
      <w:r>
        <w:t>системная организация управления учебно-воспитательным процессом;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57" w:lineRule="auto"/>
        <w:ind w:firstLine="380"/>
        <w:jc w:val="both"/>
      </w:pPr>
      <w:r>
        <w:t>включение учащихся в активную деятельность;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  <w:tab w:val="left" w:pos="740"/>
        </w:tabs>
        <w:spacing w:line="257" w:lineRule="auto"/>
        <w:ind w:firstLine="380"/>
        <w:jc w:val="both"/>
      </w:pPr>
      <w:r>
        <w:t>доступность и наглядность;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  <w:tab w:val="left" w:pos="740"/>
        </w:tabs>
        <w:spacing w:line="257" w:lineRule="auto"/>
        <w:ind w:firstLine="380"/>
        <w:jc w:val="both"/>
      </w:pPr>
      <w:r>
        <w:t>связь теории с практикой;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57" w:lineRule="auto"/>
        <w:ind w:firstLine="380"/>
        <w:jc w:val="both"/>
      </w:pPr>
      <w:r>
        <w:t>учёт возрастных особенностей;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line="257" w:lineRule="auto"/>
        <w:ind w:firstLine="380"/>
        <w:jc w:val="both"/>
      </w:pPr>
      <w:r>
        <w:t>сочетание индивидуальных и коллективных форм деятельности;</w:t>
      </w:r>
    </w:p>
    <w:p w:rsidR="00C92626" w:rsidRDefault="00E00D81">
      <w:pPr>
        <w:pStyle w:val="1"/>
        <w:numPr>
          <w:ilvl w:val="0"/>
          <w:numId w:val="7"/>
        </w:numPr>
        <w:tabs>
          <w:tab w:val="left" w:pos="734"/>
        </w:tabs>
        <w:spacing w:after="200" w:line="257" w:lineRule="auto"/>
        <w:ind w:firstLine="380"/>
        <w:jc w:val="both"/>
      </w:pPr>
      <w:bookmarkStart w:id="11" w:name="bookmark15"/>
      <w:r>
        <w:t>целенаправленность и последовательность деятельности (от простого к сложному).</w:t>
      </w:r>
      <w:bookmarkEnd w:id="11"/>
    </w:p>
    <w:p w:rsidR="00C92626" w:rsidRDefault="00E00D81">
      <w:pPr>
        <w:pStyle w:val="11"/>
        <w:keepNext/>
        <w:keepLines/>
        <w:numPr>
          <w:ilvl w:val="0"/>
          <w:numId w:val="8"/>
        </w:numPr>
        <w:tabs>
          <w:tab w:val="left" w:pos="456"/>
        </w:tabs>
        <w:spacing w:after="200"/>
      </w:pPr>
      <w:bookmarkStart w:id="12" w:name="bookmark16"/>
      <w:r>
        <w:t>Направления воспитания</w:t>
      </w:r>
      <w:bookmarkEnd w:id="12"/>
    </w:p>
    <w:p w:rsidR="00C92626" w:rsidRDefault="00E00D81">
      <w:pPr>
        <w:pStyle w:val="1"/>
        <w:ind w:firstLine="740"/>
        <w:jc w:val="both"/>
      </w:pPr>
      <w: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>гражданское воспитание</w:t>
      </w:r>
      <w: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>патриотическое воспитание</w:t>
      </w:r>
      <w: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>духовно-нравственное воспитание</w:t>
      </w:r>
      <w: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>эстетическое воспитание</w:t>
      </w:r>
      <w: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>физическое воспитание</w:t>
      </w:r>
      <w:r>
        <w:t xml:space="preserve">, </w:t>
      </w:r>
      <w:r>
        <w:rPr>
          <w:b/>
          <w:bCs/>
        </w:rPr>
        <w:t>формирование культуры здорового образа жизни и эмоционального благополучия</w:t>
      </w:r>
      <w: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 xml:space="preserve">трудовое воспитание </w:t>
      </w:r>
      <w:r>
        <w:t xml:space="preserve">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</w:t>
      </w:r>
      <w:r>
        <w:lastRenderedPageBreak/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92626" w:rsidRDefault="00E00D81">
      <w:pPr>
        <w:pStyle w:val="1"/>
        <w:ind w:firstLine="0"/>
        <w:jc w:val="both"/>
      </w:pPr>
      <w:r>
        <w:rPr>
          <w:b/>
          <w:bCs/>
        </w:rPr>
        <w:t xml:space="preserve">экологическое воспитание </w:t>
      </w:r>
      <w:r>
        <w:t>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92626" w:rsidRDefault="00E00D81">
      <w:pPr>
        <w:pStyle w:val="1"/>
        <w:spacing w:after="320"/>
        <w:ind w:firstLine="0"/>
        <w:jc w:val="both"/>
      </w:pPr>
      <w:bookmarkStart w:id="13" w:name="bookmark18"/>
      <w:r>
        <w:rPr>
          <w:b/>
          <w:bCs/>
        </w:rPr>
        <w:t>ценности научного познания</w:t>
      </w:r>
      <w: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End w:id="13"/>
    </w:p>
    <w:p w:rsidR="00C92626" w:rsidRDefault="00E00D81">
      <w:pPr>
        <w:pStyle w:val="11"/>
        <w:keepNext/>
        <w:keepLines/>
        <w:numPr>
          <w:ilvl w:val="0"/>
          <w:numId w:val="8"/>
        </w:numPr>
        <w:tabs>
          <w:tab w:val="left" w:pos="584"/>
        </w:tabs>
      </w:pPr>
      <w:bookmarkStart w:id="14" w:name="bookmark19"/>
      <w:r>
        <w:t>Формы внеурочной деятельности:</w:t>
      </w:r>
      <w:bookmarkEnd w:id="14"/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изучение правил спортивных игр, истории развития игры;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62" w:lineRule="auto"/>
        <w:ind w:left="740" w:hanging="360"/>
        <w:jc w:val="both"/>
      </w:pPr>
      <w:r>
        <w:t xml:space="preserve">организация подвижных игр, «Весёлых стартов», «Дней здоровья», </w:t>
      </w:r>
      <w:proofErr w:type="spellStart"/>
      <w:r>
        <w:t>внутришкольных</w:t>
      </w:r>
      <w:proofErr w:type="spellEnd"/>
      <w:r>
        <w:t xml:space="preserve"> спортивных соревнований;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проведение бесед по охране здоровья;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применение на уроках игровых моментов, физкультурных минуток, зарядок для глаз;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участие во всероссийских, республиканских, городских и районных соревнованиях.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организация экскурсий, Дней музея, Дней музыки и др.;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  <w:tab w:val="left" w:pos="740"/>
        </w:tabs>
        <w:spacing w:line="254" w:lineRule="auto"/>
        <w:ind w:firstLine="380"/>
      </w:pPr>
      <w:r>
        <w:t>работа кружков, секций;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  <w:tab w:val="left" w:pos="740"/>
        </w:tabs>
        <w:spacing w:line="254" w:lineRule="auto"/>
        <w:ind w:firstLine="380"/>
      </w:pPr>
      <w:r>
        <w:t>проведение предметных недель;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 xml:space="preserve">организация конкурсов, олимпиад, конференций, </w:t>
      </w:r>
      <w:r>
        <w:rPr>
          <w:sz w:val="22"/>
          <w:szCs w:val="22"/>
        </w:rPr>
        <w:t>экскурсий</w:t>
      </w:r>
      <w:r>
        <w:t>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  <w:tab w:val="left" w:pos="740"/>
        </w:tabs>
        <w:spacing w:line="254" w:lineRule="auto"/>
        <w:ind w:firstLine="380"/>
      </w:pPr>
      <w:r>
        <w:t>участие в вахте памяти;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  <w:tab w:val="left" w:pos="740"/>
        </w:tabs>
        <w:spacing w:line="254" w:lineRule="auto"/>
        <w:ind w:firstLine="380"/>
      </w:pPr>
      <w:r>
        <w:t>участие в социально-направленных акциях;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организация показательных выступлений;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проведение тематических классных часов;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</w:pPr>
      <w:r>
        <w:t>встречи с ветеранами ВОВ и труда, с сотрудниками полиции, «Уроки мужества»;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встреча с интересными людьми;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разработка проектов к урокам.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организация конкурсов, олимпиад, КТД;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участие в профессиональных пробах и др.</w:t>
      </w:r>
    </w:p>
    <w:p w:rsidR="00C92626" w:rsidRDefault="00E00D81">
      <w:pPr>
        <w:pStyle w:val="1"/>
        <w:ind w:firstLine="0"/>
      </w:pPr>
      <w:r>
        <w:t>В реализации программы участвуют: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педагоги школы, реализующие программу;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специалисты школы, реализующие свои планы работы;</w:t>
      </w:r>
    </w:p>
    <w:p w:rsidR="00C92626" w:rsidRDefault="00E00D81">
      <w:pPr>
        <w:pStyle w:val="1"/>
        <w:ind w:firstLine="0"/>
      </w:pPr>
      <w:r>
        <w:t>На содержание программы оказали влияние следующие факторы: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традиции школы;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особенности возраста, класса, индивидуальности детей;</w:t>
      </w:r>
    </w:p>
    <w:p w:rsidR="00C92626" w:rsidRDefault="00E00D81">
      <w:pPr>
        <w:pStyle w:val="1"/>
        <w:numPr>
          <w:ilvl w:val="0"/>
          <w:numId w:val="9"/>
        </w:numPr>
        <w:tabs>
          <w:tab w:val="left" w:pos="733"/>
        </w:tabs>
        <w:spacing w:line="254" w:lineRule="auto"/>
        <w:ind w:firstLine="380"/>
        <w:jc w:val="both"/>
      </w:pPr>
      <w:r>
        <w:t>материально-техническая база школы.</w:t>
      </w:r>
    </w:p>
    <w:p w:rsidR="00C92626" w:rsidRDefault="00E00D81">
      <w:pPr>
        <w:pStyle w:val="40"/>
      </w:pPr>
      <w:r>
        <w:rPr>
          <w:lang w:val="en-US" w:eastAsia="en-US" w:bidi="en-US"/>
        </w:rPr>
        <w:t xml:space="preserve">VIII. </w:t>
      </w:r>
      <w:r>
        <w:t>Ожидаемые результаты</w:t>
      </w:r>
    </w:p>
    <w:p w:rsidR="00C92626" w:rsidRDefault="00E00D81">
      <w:pPr>
        <w:pStyle w:val="1"/>
        <w:ind w:firstLine="0"/>
      </w:pPr>
      <w:bookmarkStart w:id="15" w:name="bookmark21"/>
      <w:r>
        <w:t>Личностные:</w:t>
      </w:r>
      <w:bookmarkEnd w:id="15"/>
    </w:p>
    <w:p w:rsidR="00C92626" w:rsidRDefault="00E00D81">
      <w:pPr>
        <w:pStyle w:val="1"/>
        <w:numPr>
          <w:ilvl w:val="0"/>
          <w:numId w:val="10"/>
        </w:numPr>
        <w:tabs>
          <w:tab w:val="left" w:pos="740"/>
        </w:tabs>
        <w:spacing w:line="254" w:lineRule="auto"/>
        <w:ind w:firstLine="380"/>
      </w:pPr>
      <w:r>
        <w:t>готовность и способность к саморазвитию;</w:t>
      </w:r>
    </w:p>
    <w:p w:rsidR="00C92626" w:rsidRDefault="00E00D81">
      <w:pPr>
        <w:pStyle w:val="1"/>
        <w:numPr>
          <w:ilvl w:val="0"/>
          <w:numId w:val="10"/>
        </w:numPr>
        <w:tabs>
          <w:tab w:val="left" w:pos="740"/>
        </w:tabs>
        <w:spacing w:line="269" w:lineRule="auto"/>
        <w:ind w:left="720" w:hanging="340"/>
        <w:jc w:val="both"/>
      </w:pP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C92626" w:rsidRDefault="00E00D81">
      <w:pPr>
        <w:pStyle w:val="1"/>
        <w:numPr>
          <w:ilvl w:val="0"/>
          <w:numId w:val="10"/>
        </w:numPr>
        <w:tabs>
          <w:tab w:val="left" w:pos="740"/>
        </w:tabs>
        <w:spacing w:line="254" w:lineRule="auto"/>
        <w:ind w:firstLine="380"/>
      </w:pP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:rsidR="00C92626" w:rsidRDefault="00E00D81">
      <w:pPr>
        <w:pStyle w:val="1"/>
        <w:ind w:firstLine="0"/>
      </w:pPr>
      <w:r>
        <w:t>Предметные:</w:t>
      </w:r>
    </w:p>
    <w:p w:rsidR="00C92626" w:rsidRDefault="00E00D81">
      <w:pPr>
        <w:pStyle w:val="1"/>
        <w:numPr>
          <w:ilvl w:val="0"/>
          <w:numId w:val="10"/>
        </w:numPr>
        <w:tabs>
          <w:tab w:val="left" w:pos="740"/>
        </w:tabs>
        <w:spacing w:line="254" w:lineRule="auto"/>
        <w:ind w:firstLine="380"/>
      </w:pPr>
      <w:r>
        <w:lastRenderedPageBreak/>
        <w:t>получение нового знания и опыта его применения.</w:t>
      </w:r>
    </w:p>
    <w:p w:rsidR="00C92626" w:rsidRDefault="00E00D81">
      <w:pPr>
        <w:pStyle w:val="1"/>
        <w:ind w:firstLine="0"/>
      </w:pPr>
      <w:proofErr w:type="spellStart"/>
      <w:r>
        <w:t>Метапредметные</w:t>
      </w:r>
      <w:proofErr w:type="spellEnd"/>
      <w:r>
        <w:t>:</w:t>
      </w:r>
    </w:p>
    <w:p w:rsidR="00C92626" w:rsidRDefault="00E00D81">
      <w:pPr>
        <w:pStyle w:val="1"/>
        <w:numPr>
          <w:ilvl w:val="0"/>
          <w:numId w:val="10"/>
        </w:numPr>
        <w:tabs>
          <w:tab w:val="left" w:pos="740"/>
        </w:tabs>
        <w:spacing w:line="254" w:lineRule="auto"/>
        <w:ind w:firstLine="380"/>
      </w:pPr>
      <w:r>
        <w:t>освоение универсальных учебных действий;</w:t>
      </w:r>
    </w:p>
    <w:p w:rsidR="00C92626" w:rsidRDefault="00E00D81">
      <w:pPr>
        <w:pStyle w:val="1"/>
        <w:numPr>
          <w:ilvl w:val="0"/>
          <w:numId w:val="10"/>
        </w:numPr>
        <w:tabs>
          <w:tab w:val="left" w:pos="740"/>
        </w:tabs>
        <w:spacing w:line="254" w:lineRule="auto"/>
        <w:ind w:firstLine="380"/>
      </w:pPr>
      <w:r>
        <w:t>овладение ключевыми компетенциями.</w:t>
      </w:r>
    </w:p>
    <w:p w:rsidR="00C92626" w:rsidRDefault="00E00D81">
      <w:pPr>
        <w:pStyle w:val="1"/>
        <w:ind w:firstLine="440"/>
        <w:jc w:val="both"/>
      </w:pPr>
      <w:r>
        <w:t xml:space="preserve">Воспитательный результат внеурочной деятельности - непосредственное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приобретение обучающегося благодаря его участию в том или ином виде деятельности.</w:t>
      </w:r>
    </w:p>
    <w:p w:rsidR="00C92626" w:rsidRDefault="00E00D81">
      <w:pPr>
        <w:pStyle w:val="1"/>
        <w:ind w:firstLine="440"/>
        <w:jc w:val="both"/>
      </w:pPr>
      <w: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C92626" w:rsidRDefault="00E00D81">
      <w:pPr>
        <w:pStyle w:val="1"/>
        <w:ind w:firstLine="440"/>
        <w:jc w:val="both"/>
      </w:pPr>
      <w: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C92626" w:rsidRDefault="00E00D81">
      <w:pPr>
        <w:pStyle w:val="1"/>
        <w:ind w:firstLine="440"/>
        <w:jc w:val="both"/>
      </w:pPr>
      <w: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92626" w:rsidRDefault="00E00D81">
      <w:pPr>
        <w:pStyle w:val="1"/>
        <w:ind w:firstLine="440"/>
        <w:jc w:val="both"/>
      </w:pPr>
      <w:r>
        <w:t>Внедрение эффективных форм организации отдыха, оздоровления и занятости детей; улучшение психологической и социальной комфортности в едином воспитательном пространстве;</w:t>
      </w:r>
    </w:p>
    <w:p w:rsidR="00C92626" w:rsidRDefault="00E00D81">
      <w:pPr>
        <w:pStyle w:val="1"/>
        <w:ind w:firstLine="0"/>
      </w:pPr>
      <w:r>
        <w:t>Укрепление здоровья воспитанников;</w:t>
      </w:r>
    </w:p>
    <w:p w:rsidR="00C92626" w:rsidRDefault="00E00D81">
      <w:pPr>
        <w:pStyle w:val="1"/>
        <w:ind w:firstLine="0"/>
      </w:pPr>
      <w:r>
        <w:t>Развитие творческой активности каждого ребёнка;</w:t>
      </w:r>
    </w:p>
    <w:p w:rsidR="00C92626" w:rsidRDefault="00E00D81">
      <w:pPr>
        <w:pStyle w:val="1"/>
        <w:ind w:firstLine="0"/>
      </w:pPr>
      <w:r>
        <w:t>Снижение правонарушений среди несовершеннолетних;</w:t>
      </w:r>
    </w:p>
    <w:p w:rsidR="00C92626" w:rsidRDefault="00E00D81">
      <w:pPr>
        <w:pStyle w:val="1"/>
        <w:ind w:firstLine="0"/>
      </w:pPr>
      <w:r>
        <w:t>Укрепление связи между семьёй и школой.</w:t>
      </w:r>
    </w:p>
    <w:p w:rsidR="00C92626" w:rsidRDefault="00E00D81">
      <w:pPr>
        <w:pStyle w:val="1"/>
        <w:ind w:firstLine="0"/>
      </w:pPr>
      <w:r>
        <w:t>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программой. Управление реализацией программой осуществляется через планирование, контроль и корректировку действий. Управление любой инновационной деятельностью идёт по следующим направлениям: - организация работы с кадрами;</w:t>
      </w:r>
    </w:p>
    <w:p w:rsidR="00C92626" w:rsidRDefault="00E00D81">
      <w:pPr>
        <w:pStyle w:val="1"/>
        <w:numPr>
          <w:ilvl w:val="0"/>
          <w:numId w:val="11"/>
        </w:numPr>
        <w:tabs>
          <w:tab w:val="left" w:pos="248"/>
        </w:tabs>
        <w:ind w:firstLine="0"/>
      </w:pPr>
      <w:r>
        <w:t>организация работы с ученическим коллективом;</w:t>
      </w:r>
    </w:p>
    <w:p w:rsidR="00C92626" w:rsidRDefault="00E00D81">
      <w:pPr>
        <w:pStyle w:val="1"/>
        <w:numPr>
          <w:ilvl w:val="0"/>
          <w:numId w:val="11"/>
        </w:numPr>
        <w:tabs>
          <w:tab w:val="left" w:pos="253"/>
        </w:tabs>
        <w:ind w:firstLine="0"/>
      </w:pPr>
      <w:r>
        <w:t>организация работы с родителями, общественными организациями, социальными партнёрами;</w:t>
      </w:r>
    </w:p>
    <w:p w:rsidR="00C92626" w:rsidRDefault="00E00D81">
      <w:pPr>
        <w:pStyle w:val="1"/>
        <w:numPr>
          <w:ilvl w:val="0"/>
          <w:numId w:val="11"/>
        </w:numPr>
        <w:tabs>
          <w:tab w:val="left" w:pos="248"/>
        </w:tabs>
        <w:ind w:firstLine="0"/>
      </w:pPr>
      <w:r>
        <w:t>мониторинг эффективности инновационных процессов.</w:t>
      </w:r>
    </w:p>
    <w:p w:rsidR="00C92626" w:rsidRDefault="00E00D81">
      <w:pPr>
        <w:pStyle w:val="1"/>
        <w:ind w:firstLine="0"/>
      </w:pPr>
      <w:r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</w:p>
    <w:p w:rsidR="00C92626" w:rsidRDefault="00E00D81">
      <w:pPr>
        <w:pStyle w:val="1"/>
        <w:ind w:firstLine="740"/>
        <w:jc w:val="both"/>
      </w:pPr>
      <w: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</w:t>
      </w:r>
    </w:p>
    <w:p w:rsidR="00C92626" w:rsidRDefault="00E00D81">
      <w:pPr>
        <w:pStyle w:val="1"/>
        <w:spacing w:after="320"/>
        <w:ind w:left="160" w:firstLine="0"/>
        <w:jc w:val="both"/>
      </w:pPr>
      <w:bookmarkStart w:id="16" w:name="bookmark22"/>
      <w:r>
        <w:t xml:space="preserve">участия обучающихся, </w:t>
      </w:r>
      <w:proofErr w:type="gramStart"/>
      <w:r>
        <w:t>в конкурса</w:t>
      </w:r>
      <w:proofErr w:type="gramEnd"/>
      <w:r>
        <w:t xml:space="preserve"> различного уровня, в школьной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конференции.</w:t>
      </w:r>
      <w:bookmarkEnd w:id="16"/>
    </w:p>
    <w:p w:rsidR="00C92626" w:rsidRDefault="00E00D81">
      <w:pPr>
        <w:pStyle w:val="1"/>
        <w:ind w:firstLine="720"/>
        <w:jc w:val="both"/>
      </w:pPr>
      <w:r>
        <w:rPr>
          <w:b/>
          <w:bCs/>
          <w:lang w:val="en-US" w:eastAsia="en-US" w:bidi="en-US"/>
        </w:rPr>
        <w:t>IX</w:t>
      </w:r>
      <w:r w:rsidRPr="00E00D81">
        <w:rPr>
          <w:b/>
          <w:bCs/>
          <w:lang w:eastAsia="en-US" w:bidi="en-US"/>
        </w:rPr>
        <w:t xml:space="preserve">. </w:t>
      </w:r>
      <w:r>
        <w:rPr>
          <w:b/>
          <w:bCs/>
        </w:rPr>
        <w:t>Промежуточная аттестация обучающихся и контроль за посещаемостью</w:t>
      </w:r>
    </w:p>
    <w:p w:rsidR="00C92626" w:rsidRDefault="00E00D81">
      <w:pPr>
        <w:pStyle w:val="1"/>
        <w:ind w:firstLine="720"/>
        <w:jc w:val="both"/>
      </w:pPr>
      <w:r>
        <w:t>Промежуточная аттестация обучающихся, осваивающих программы внеурочной деятельности, не проводится.</w:t>
      </w:r>
    </w:p>
    <w:p w:rsidR="00C92626" w:rsidRDefault="00E00D81">
      <w:pPr>
        <w:pStyle w:val="1"/>
        <w:ind w:firstLine="720"/>
        <w:jc w:val="both"/>
      </w:pPr>
      <w: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 преподавателем, ведущим курс.</w:t>
      </w:r>
    </w:p>
    <w:p w:rsidR="00C92626" w:rsidRDefault="00E00D81">
      <w:pPr>
        <w:pStyle w:val="1"/>
        <w:ind w:firstLine="720"/>
        <w:jc w:val="both"/>
      </w:pPr>
      <w:r>
        <w:lastRenderedPageBreak/>
        <w:t>Данный план внеурочной деятельности вступает в действие с 01 сентября 2023 года.</w:t>
      </w:r>
    </w:p>
    <w:p w:rsidR="00C92626" w:rsidRDefault="00E00D81">
      <w:pPr>
        <w:pStyle w:val="1"/>
        <w:ind w:firstLine="720"/>
        <w:jc w:val="both"/>
      </w:pPr>
      <w: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C92626" w:rsidRDefault="00E00D81">
      <w:pPr>
        <w:pStyle w:val="1"/>
        <w:ind w:firstLine="720"/>
        <w:jc w:val="both"/>
      </w:pPr>
      <w:r>
        <w:t>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C92626" w:rsidRDefault="00E00D81">
      <w:pPr>
        <w:pStyle w:val="1"/>
        <w:spacing w:after="200"/>
        <w:ind w:firstLine="720"/>
        <w:jc w:val="both"/>
      </w:pPr>
      <w:r>
        <w:t xml:space="preserve">Посещаемость ежедневно отмечается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электронном журнале.</w:t>
      </w:r>
    </w:p>
    <w:p w:rsidR="00C92626" w:rsidRDefault="00E00D81">
      <w:pPr>
        <w:pStyle w:val="a7"/>
        <w:ind w:left="2290"/>
      </w:pPr>
      <w:r>
        <w:rPr>
          <w:sz w:val="20"/>
          <w:szCs w:val="20"/>
          <w:lang w:val="en-US" w:eastAsia="en-US" w:bidi="en-US"/>
        </w:rPr>
        <w:t>X</w:t>
      </w:r>
      <w:r w:rsidRPr="00E00D81">
        <w:rPr>
          <w:sz w:val="20"/>
          <w:szCs w:val="20"/>
          <w:lang w:eastAsia="en-US" w:bidi="en-US"/>
        </w:rPr>
        <w:t xml:space="preserve">. </w:t>
      </w:r>
      <w:r>
        <w:t>Этапы реализации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843"/>
        <w:gridCol w:w="5683"/>
      </w:tblGrid>
      <w:tr w:rsidR="00C92626">
        <w:trPr>
          <w:trHeight w:hRule="exact" w:val="53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Мероприятия</w:t>
            </w:r>
          </w:p>
        </w:tc>
      </w:tr>
      <w:tr w:rsidR="00C92626">
        <w:trPr>
          <w:trHeight w:hRule="exact" w:val="30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after="100" w:line="240" w:lineRule="auto"/>
              <w:ind w:firstLine="0"/>
            </w:pPr>
            <w:r>
              <w:t>1</w:t>
            </w:r>
          </w:p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Проектный</w:t>
            </w:r>
          </w:p>
          <w:p w:rsidR="00C92626" w:rsidRDefault="00E00D81">
            <w:pPr>
              <w:pStyle w:val="a5"/>
              <w:tabs>
                <w:tab w:val="left" w:pos="1598"/>
              </w:tabs>
              <w:spacing w:line="240" w:lineRule="auto"/>
              <w:ind w:firstLine="0"/>
            </w:pPr>
            <w:r>
              <w:t>(август</w:t>
            </w:r>
            <w:r>
              <w:tab/>
              <w:t>-</w:t>
            </w:r>
          </w:p>
          <w:p w:rsidR="00C92626" w:rsidRDefault="00E00D81">
            <w:pPr>
              <w:pStyle w:val="a5"/>
              <w:spacing w:after="60" w:line="240" w:lineRule="auto"/>
              <w:ind w:firstLine="0"/>
            </w:pPr>
            <w:r>
              <w:t>сентябрь 2023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</w:pPr>
            <w:r>
              <w:t>Подготовка педагогических кадров к работе с обучающимися по внеурочной деятельности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tabs>
                <w:tab w:val="left" w:pos="1512"/>
                <w:tab w:val="left" w:pos="3250"/>
                <w:tab w:val="left" w:pos="4310"/>
              </w:tabs>
              <w:ind w:firstLine="280"/>
              <w:jc w:val="both"/>
            </w:pPr>
            <w:r>
              <w:t>Предполагается осуществить разработку модели внеурочной</w:t>
            </w:r>
            <w:r>
              <w:tab/>
              <w:t>деятельности,</w:t>
            </w:r>
            <w:r>
              <w:tab/>
              <w:t>создать</w:t>
            </w:r>
            <w:r>
              <w:tab/>
              <w:t>творческие</w:t>
            </w:r>
          </w:p>
          <w:p w:rsidR="00C92626" w:rsidRDefault="00E00D81">
            <w:pPr>
              <w:pStyle w:val="a5"/>
              <w:tabs>
                <w:tab w:val="left" w:pos="1627"/>
                <w:tab w:val="left" w:pos="3758"/>
                <w:tab w:val="left" w:pos="5338"/>
              </w:tabs>
              <w:ind w:firstLine="0"/>
              <w:jc w:val="both"/>
            </w:pPr>
            <w:r>
              <w:t>лаборатории и программы их деятельности, определить</w:t>
            </w:r>
            <w:r>
              <w:tab/>
              <w:t>концептуальные</w:t>
            </w:r>
            <w:r>
              <w:tab/>
              <w:t>положения</w:t>
            </w:r>
            <w:r>
              <w:tab/>
              <w:t>и</w:t>
            </w:r>
          </w:p>
          <w:p w:rsidR="00C92626" w:rsidRDefault="00E00D81">
            <w:pPr>
              <w:pStyle w:val="a5"/>
              <w:tabs>
                <w:tab w:val="left" w:pos="2170"/>
                <w:tab w:val="left" w:pos="3461"/>
                <w:tab w:val="left" w:pos="5256"/>
              </w:tabs>
              <w:ind w:firstLine="0"/>
              <w:jc w:val="both"/>
            </w:pPr>
            <w:r>
              <w:t>диагностические</w:t>
            </w:r>
            <w:r>
              <w:tab/>
              <w:t>средства</w:t>
            </w:r>
            <w:r>
              <w:tab/>
              <w:t>мониторинга</w:t>
            </w:r>
            <w:r>
              <w:tab/>
              <w:t>за</w:t>
            </w:r>
          </w:p>
          <w:p w:rsidR="00C92626" w:rsidRDefault="00E00D81">
            <w:pPr>
              <w:pStyle w:val="a5"/>
              <w:tabs>
                <w:tab w:val="left" w:pos="1762"/>
                <w:tab w:val="left" w:pos="3062"/>
                <w:tab w:val="left" w:pos="4402"/>
              </w:tabs>
              <w:ind w:firstLine="0"/>
              <w:jc w:val="both"/>
            </w:pPr>
            <w:r>
              <w:t>результатами</w:t>
            </w:r>
            <w:r>
              <w:tab/>
              <w:t>развития</w:t>
            </w:r>
            <w:r>
              <w:tab/>
              <w:t>личности</w:t>
            </w:r>
            <w:r>
              <w:tab/>
              <w:t>учащихся.</w:t>
            </w:r>
          </w:p>
          <w:p w:rsidR="00C92626" w:rsidRDefault="00E00D81">
            <w:pPr>
              <w:pStyle w:val="a5"/>
              <w:tabs>
                <w:tab w:val="left" w:pos="1987"/>
                <w:tab w:val="left" w:pos="2482"/>
                <w:tab w:val="left" w:pos="4546"/>
              </w:tabs>
              <w:ind w:firstLine="0"/>
              <w:jc w:val="both"/>
            </w:pPr>
            <w:r>
              <w:t>Индивидуальные собеседования с преподавателями- предметниками</w:t>
            </w:r>
            <w:r>
              <w:tab/>
              <w:t>и</w:t>
            </w:r>
            <w:r>
              <w:tab/>
              <w:t>руководителями</w:t>
            </w:r>
            <w:r>
              <w:tab/>
              <w:t>кружков,</w:t>
            </w:r>
          </w:p>
          <w:p w:rsidR="00C92626" w:rsidRDefault="00E00D81">
            <w:pPr>
              <w:pStyle w:val="a5"/>
              <w:ind w:firstLine="0"/>
              <w:jc w:val="both"/>
            </w:pPr>
            <w:r>
              <w:t>готовыми к деятельности в данном направлении.</w:t>
            </w:r>
          </w:p>
        </w:tc>
      </w:tr>
      <w:tr w:rsidR="00C92626">
        <w:trPr>
          <w:trHeight w:hRule="exact" w:val="275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</w:pPr>
            <w:r>
              <w:rPr>
                <w:b/>
                <w:bCs/>
              </w:rPr>
              <w:t>2</w:t>
            </w:r>
          </w:p>
          <w:p w:rsidR="00C92626" w:rsidRDefault="00E00D81">
            <w:pPr>
              <w:pStyle w:val="a5"/>
              <w:ind w:firstLine="0"/>
            </w:pPr>
            <w:r>
              <w:rPr>
                <w:b/>
                <w:bCs/>
              </w:rPr>
              <w:t>Практический</w:t>
            </w:r>
          </w:p>
          <w:p w:rsidR="00C92626" w:rsidRDefault="00E00D81">
            <w:pPr>
              <w:pStyle w:val="a5"/>
              <w:ind w:firstLine="0"/>
            </w:pPr>
            <w:r>
              <w:t xml:space="preserve">(сентябрь 2023 - май 2024 </w:t>
            </w:r>
            <w:proofErr w:type="spellStart"/>
            <w:r>
              <w:t>уч.год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</w:pPr>
            <w:r>
              <w:t>Реализация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tabs>
                <w:tab w:val="left" w:pos="1733"/>
                <w:tab w:val="left" w:pos="3715"/>
                <w:tab w:val="left" w:pos="5338"/>
              </w:tabs>
              <w:ind w:firstLine="0"/>
              <w:jc w:val="both"/>
            </w:pPr>
            <w:r>
              <w:t>Реализация</w:t>
            </w:r>
            <w:r>
              <w:tab/>
              <w:t>подпрограмм,</w:t>
            </w:r>
            <w:r>
              <w:tab/>
              <w:t>апробация</w:t>
            </w:r>
            <w:r>
              <w:tab/>
              <w:t>и</w:t>
            </w:r>
          </w:p>
          <w:p w:rsidR="00C92626" w:rsidRDefault="00E00D81">
            <w:pPr>
              <w:pStyle w:val="a5"/>
              <w:tabs>
                <w:tab w:val="left" w:pos="1901"/>
                <w:tab w:val="left" w:pos="2400"/>
                <w:tab w:val="left" w:pos="4541"/>
              </w:tabs>
              <w:ind w:firstLine="0"/>
              <w:jc w:val="both"/>
            </w:pPr>
            <w:r>
              <w:t>использование</w:t>
            </w:r>
            <w:r>
              <w:tab/>
              <w:t>в</w:t>
            </w:r>
            <w:r>
              <w:tab/>
              <w:t>образовательном</w:t>
            </w:r>
            <w:r>
              <w:tab/>
              <w:t>процессе</w:t>
            </w:r>
          </w:p>
          <w:p w:rsidR="00C92626" w:rsidRDefault="00E00D81">
            <w:pPr>
              <w:pStyle w:val="a5"/>
              <w:tabs>
                <w:tab w:val="left" w:pos="2275"/>
                <w:tab w:val="left" w:pos="4282"/>
              </w:tabs>
              <w:ind w:firstLine="0"/>
              <w:jc w:val="both"/>
            </w:pPr>
            <w:r>
              <w:t>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</w:t>
            </w:r>
            <w:r>
              <w:tab/>
              <w:t>особенностей;</w:t>
            </w:r>
            <w:r>
              <w:tab/>
              <w:t>проведение</w:t>
            </w:r>
          </w:p>
          <w:p w:rsidR="00C92626" w:rsidRDefault="00E00D81">
            <w:pPr>
              <w:pStyle w:val="a5"/>
              <w:ind w:firstLine="0"/>
              <w:jc w:val="both"/>
            </w:pPr>
            <w:r>
              <w:t>мониторинга развития личности обучающегося</w:t>
            </w:r>
          </w:p>
        </w:tc>
      </w:tr>
      <w:tr w:rsidR="00C92626">
        <w:trPr>
          <w:trHeight w:hRule="exact" w:val="65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after="40" w:line="240" w:lineRule="auto"/>
              <w:ind w:firstLine="0"/>
            </w:pPr>
            <w:r>
              <w:rPr>
                <w:b/>
                <w:bCs/>
              </w:rPr>
              <w:t>3</w:t>
            </w:r>
          </w:p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71" w:lineRule="auto"/>
              <w:ind w:firstLine="0"/>
            </w:pPr>
            <w:r>
              <w:t>Подведение итогов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spacing w:line="271" w:lineRule="auto"/>
              <w:ind w:firstLine="0"/>
              <w:jc w:val="both"/>
            </w:pPr>
            <w:r>
              <w:t>Обобщение опыта работы администрации, педагогов, родителей и учащихся школы по моделированию и</w:t>
            </w:r>
          </w:p>
        </w:tc>
      </w:tr>
      <w:tr w:rsidR="00C92626">
        <w:trPr>
          <w:trHeight w:hRule="exact" w:val="24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(</w:t>
            </w:r>
            <w:r>
              <w:t>май 2024г.)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C92626">
            <w:pPr>
              <w:rPr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  <w:jc w:val="both"/>
            </w:pPr>
            <w:r>
              <w:t>построению программы внеурочной деятельности, наметить перспективы и пути дальнейшего развития программы.</w:t>
            </w:r>
          </w:p>
          <w:p w:rsidR="00C92626" w:rsidRDefault="00E00D81">
            <w:pPr>
              <w:pStyle w:val="a5"/>
              <w:tabs>
                <w:tab w:val="left" w:pos="1738"/>
                <w:tab w:val="left" w:pos="2280"/>
                <w:tab w:val="left" w:pos="3864"/>
              </w:tabs>
              <w:ind w:firstLine="0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общешкольных</w:t>
            </w:r>
          </w:p>
          <w:p w:rsidR="00C92626" w:rsidRDefault="00E00D81">
            <w:pPr>
              <w:pStyle w:val="a5"/>
              <w:tabs>
                <w:tab w:val="left" w:pos="1752"/>
                <w:tab w:val="left" w:pos="3178"/>
                <w:tab w:val="left" w:pos="4339"/>
              </w:tabs>
              <w:ind w:firstLine="0"/>
              <w:jc w:val="both"/>
            </w:pPr>
            <w:r>
              <w:t>мероприятий,</w:t>
            </w:r>
            <w:r>
              <w:tab/>
              <w:t>«Овации»,</w:t>
            </w:r>
            <w:r>
              <w:tab/>
              <w:t>конкурс</w:t>
            </w:r>
            <w:r>
              <w:tab/>
              <w:t>портфолио</w:t>
            </w:r>
          </w:p>
          <w:p w:rsidR="00C92626" w:rsidRDefault="00E00D81">
            <w:pPr>
              <w:pStyle w:val="a5"/>
              <w:ind w:firstLine="0"/>
              <w:jc w:val="both"/>
            </w:pPr>
            <w:proofErr w:type="spellStart"/>
            <w:r>
              <w:t>иобучающихся</w:t>
            </w:r>
            <w:proofErr w:type="spellEnd"/>
          </w:p>
        </w:tc>
      </w:tr>
    </w:tbl>
    <w:p w:rsidR="00C92626" w:rsidRDefault="00E00D81">
      <w:pPr>
        <w:pStyle w:val="a7"/>
        <w:ind w:left="1613"/>
      </w:pPr>
      <w:r>
        <w:rPr>
          <w:lang w:val="en-US" w:eastAsia="en-US" w:bidi="en-US"/>
        </w:rPr>
        <w:t>XI</w:t>
      </w:r>
      <w:r w:rsidRPr="00E00D81">
        <w:rPr>
          <w:lang w:eastAsia="en-US" w:bidi="en-US"/>
        </w:rPr>
        <w:t xml:space="preserve">. </w:t>
      </w:r>
      <w:r>
        <w:t>Тематическое планирование и содержание деятельности</w:t>
      </w:r>
    </w:p>
    <w:p w:rsidR="00C92626" w:rsidRDefault="00C92626">
      <w:pPr>
        <w:spacing w:after="299" w:line="1" w:lineRule="exact"/>
      </w:pPr>
    </w:p>
    <w:p w:rsidR="00C92626" w:rsidRDefault="00E00D81">
      <w:pPr>
        <w:pStyle w:val="1"/>
        <w:ind w:firstLine="740"/>
        <w:jc w:val="both"/>
      </w:pPr>
      <w:r>
        <w:t xml:space="preserve">Основой для современной организации воспитательной работы с детьми младшего и подросткового возраста является сама цель обучения и воспитания - общее развитие ребёнка, где </w:t>
      </w:r>
      <w:r>
        <w:lastRenderedPageBreak/>
        <w:t xml:space="preserve">важным фактором воспитания является освоение учениками системы общечеловеческих ценностей: Земля - планета, человек и его здоровье, труд, образование и культура (на основе принципа </w:t>
      </w:r>
      <w:proofErr w:type="spellStart"/>
      <w:r>
        <w:t>деятельностного</w:t>
      </w:r>
      <w:proofErr w:type="spellEnd"/>
      <w:r>
        <w:t xml:space="preserve"> подхода к воспитанию).</w:t>
      </w:r>
    </w:p>
    <w:p w:rsidR="00C92626" w:rsidRDefault="00E00D81">
      <w:pPr>
        <w:pStyle w:val="1"/>
        <w:ind w:firstLine="740"/>
        <w:jc w:val="both"/>
      </w:pPr>
      <w:r>
        <w:t>Проблема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</w:p>
    <w:p w:rsidR="00C92626" w:rsidRDefault="00E00D81">
      <w:pPr>
        <w:pStyle w:val="1"/>
        <w:ind w:firstLine="740"/>
        <w:jc w:val="both"/>
      </w:pPr>
      <w:r>
        <w:t>Для внеурочной деятельности обучающихся и организации дополнительного образования в школе созданы необходимые условия.</w:t>
      </w:r>
    </w:p>
    <w:p w:rsidR="00C92626" w:rsidRDefault="00E00D81">
      <w:pPr>
        <w:pStyle w:val="1"/>
        <w:ind w:firstLine="740"/>
        <w:jc w:val="both"/>
      </w:pPr>
      <w:r>
        <w:t>Вся система работы школы по данному направлению призвана предоставить возможность:</w:t>
      </w:r>
    </w:p>
    <w:p w:rsidR="00C92626" w:rsidRDefault="00E00D81">
      <w:pPr>
        <w:pStyle w:val="1"/>
        <w:numPr>
          <w:ilvl w:val="0"/>
          <w:numId w:val="12"/>
        </w:numPr>
        <w:tabs>
          <w:tab w:val="left" w:pos="764"/>
        </w:tabs>
        <w:ind w:left="720" w:hanging="360"/>
        <w:jc w:val="both"/>
      </w:pPr>
      <w:r>
        <w:t>свободного выбора детьми программ, объединений, которые близки им по природе, отвечают их внутренним потребностям;</w:t>
      </w:r>
    </w:p>
    <w:p w:rsidR="00C92626" w:rsidRDefault="00E00D81">
      <w:pPr>
        <w:pStyle w:val="1"/>
        <w:numPr>
          <w:ilvl w:val="0"/>
          <w:numId w:val="12"/>
        </w:numPr>
        <w:tabs>
          <w:tab w:val="left" w:pos="764"/>
        </w:tabs>
        <w:spacing w:line="262" w:lineRule="auto"/>
        <w:ind w:left="720" w:hanging="360"/>
        <w:jc w:val="both"/>
      </w:pPr>
      <w:r>
        <w:t>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C92626" w:rsidRDefault="00E00D81">
      <w:pPr>
        <w:pStyle w:val="1"/>
        <w:numPr>
          <w:ilvl w:val="0"/>
          <w:numId w:val="12"/>
        </w:numPr>
        <w:tabs>
          <w:tab w:val="left" w:pos="764"/>
        </w:tabs>
        <w:spacing w:line="262" w:lineRule="auto"/>
        <w:ind w:left="720" w:hanging="360"/>
        <w:jc w:val="both"/>
      </w:pPr>
      <w:r>
        <w:t>стать активным в решении жизненных и социальных проблем, уметь нести ответственность за свой выбор;</w:t>
      </w:r>
    </w:p>
    <w:p w:rsidR="00C92626" w:rsidRDefault="00E00D81">
      <w:pPr>
        <w:pStyle w:val="1"/>
        <w:numPr>
          <w:ilvl w:val="0"/>
          <w:numId w:val="12"/>
        </w:numPr>
        <w:tabs>
          <w:tab w:val="left" w:pos="764"/>
        </w:tabs>
        <w:spacing w:line="266" w:lineRule="auto"/>
        <w:ind w:left="720" w:hanging="360"/>
        <w:jc w:val="both"/>
      </w:pPr>
      <w:r>
        <w:t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C92626" w:rsidRDefault="00E00D81">
      <w:pPr>
        <w:pStyle w:val="1"/>
        <w:ind w:firstLine="0"/>
        <w:jc w:val="both"/>
      </w:pPr>
      <w: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 - на регуляции социального поведения ребёнка;</w:t>
      </w:r>
    </w:p>
    <w:p w:rsidR="00C92626" w:rsidRDefault="00E00D81">
      <w:pPr>
        <w:pStyle w:val="1"/>
        <w:numPr>
          <w:ilvl w:val="0"/>
          <w:numId w:val="13"/>
        </w:numPr>
        <w:tabs>
          <w:tab w:val="left" w:pos="198"/>
        </w:tabs>
        <w:ind w:firstLine="0"/>
        <w:jc w:val="both"/>
      </w:pPr>
      <w:r>
        <w:t>привитие детям аккуратности в обращении с учебными принадлежностями;</w:t>
      </w:r>
    </w:p>
    <w:p w:rsidR="00C92626" w:rsidRDefault="00E00D81">
      <w:pPr>
        <w:pStyle w:val="1"/>
        <w:numPr>
          <w:ilvl w:val="0"/>
          <w:numId w:val="13"/>
        </w:numPr>
        <w:tabs>
          <w:tab w:val="left" w:pos="198"/>
        </w:tabs>
        <w:ind w:firstLine="0"/>
        <w:jc w:val="both"/>
      </w:pPr>
      <w:r>
        <w:t>сохранение положительного отношения к школе и учению;</w:t>
      </w:r>
    </w:p>
    <w:p w:rsidR="00C92626" w:rsidRDefault="00E00D81">
      <w:pPr>
        <w:pStyle w:val="1"/>
        <w:numPr>
          <w:ilvl w:val="0"/>
          <w:numId w:val="13"/>
        </w:numPr>
        <w:tabs>
          <w:tab w:val="left" w:pos="198"/>
        </w:tabs>
        <w:ind w:firstLine="0"/>
        <w:jc w:val="both"/>
      </w:pPr>
      <w:r>
        <w:t>воспитание здорового образа жизни;</w:t>
      </w:r>
    </w:p>
    <w:p w:rsidR="00C92626" w:rsidRDefault="00E00D81">
      <w:pPr>
        <w:pStyle w:val="1"/>
        <w:numPr>
          <w:ilvl w:val="0"/>
          <w:numId w:val="13"/>
        </w:numPr>
        <w:tabs>
          <w:tab w:val="left" w:pos="198"/>
        </w:tabs>
        <w:ind w:firstLine="0"/>
        <w:jc w:val="both"/>
      </w:pPr>
      <w:r>
        <w:t>интегрирование усилий учителя и родителей;</w:t>
      </w:r>
    </w:p>
    <w:p w:rsidR="00C92626" w:rsidRDefault="00E00D81">
      <w:pPr>
        <w:pStyle w:val="1"/>
        <w:numPr>
          <w:ilvl w:val="0"/>
          <w:numId w:val="13"/>
        </w:numPr>
        <w:tabs>
          <w:tab w:val="left" w:pos="198"/>
        </w:tabs>
        <w:ind w:firstLine="0"/>
        <w:jc w:val="both"/>
      </w:pPr>
      <w:r>
        <w:t>привлечение учащихся к творческим конкурсам вне школы.</w:t>
      </w:r>
      <w:r>
        <w:br w:type="page"/>
      </w:r>
    </w:p>
    <w:p w:rsidR="00C92626" w:rsidRDefault="00E00D81">
      <w:pPr>
        <w:pStyle w:val="11"/>
        <w:keepNext/>
        <w:keepLines/>
        <w:numPr>
          <w:ilvl w:val="0"/>
          <w:numId w:val="14"/>
        </w:numPr>
        <w:tabs>
          <w:tab w:val="left" w:pos="1115"/>
        </w:tabs>
        <w:ind w:firstLine="500"/>
        <w:jc w:val="both"/>
      </w:pPr>
      <w:bookmarkStart w:id="17" w:name="bookmark24"/>
      <w:bookmarkStart w:id="18" w:name="bookmark23"/>
      <w:r>
        <w:lastRenderedPageBreak/>
        <w:t>Требования к оформлению программы курсов внеурочной деятельности</w:t>
      </w:r>
      <w:bookmarkEnd w:id="17"/>
      <w:bookmarkEnd w:id="18"/>
    </w:p>
    <w:p w:rsidR="00C92626" w:rsidRDefault="00E00D81">
      <w:pPr>
        <w:pStyle w:val="1"/>
        <w:ind w:firstLine="440"/>
        <w:jc w:val="both"/>
      </w:pPr>
      <w:r>
        <w:t>Программа курсов внеурочной и кружковой деятельности составляется на один учебный год педагогом индивидуально, в соответствии с целями и задачами основной образовательной программы школы и с учетом особенностей детей.</w:t>
      </w:r>
    </w:p>
    <w:p w:rsidR="00C92626" w:rsidRDefault="00E00D81">
      <w:pPr>
        <w:pStyle w:val="1"/>
        <w:ind w:firstLine="440"/>
        <w:jc w:val="both"/>
      </w:pPr>
      <w:r>
        <w:t>Рабочая программа внеурочной и кружковой деятельности является обязательным документом для административного контроля степени освоения содержания, курса обучающимися и достижения ими планируемых результатов.</w:t>
      </w:r>
    </w:p>
    <w:p w:rsidR="00C92626" w:rsidRDefault="00E00D81">
      <w:pPr>
        <w:pStyle w:val="1"/>
        <w:spacing w:after="300"/>
        <w:ind w:firstLine="0"/>
        <w:jc w:val="both"/>
      </w:pPr>
      <w:r>
        <w:t xml:space="preserve">Структура рабочей программы внеурочной и кружковой деятельности определяется Положением с учетом требований </w:t>
      </w:r>
      <w:proofErr w:type="gramStart"/>
      <w:r>
        <w:t>( п.19.5</w:t>
      </w:r>
      <w:proofErr w:type="gramEnd"/>
      <w:r>
        <w:t xml:space="preserve"> ФГОС НОО, п.18.2.2 ФГОС ООО) .</w:t>
      </w:r>
    </w:p>
    <w:p w:rsidR="00C92626" w:rsidRDefault="00E00D81">
      <w:pPr>
        <w:pStyle w:val="a7"/>
        <w:ind w:left="1795"/>
      </w:pPr>
      <w:r>
        <w:rPr>
          <w:b w:val="0"/>
          <w:bCs w:val="0"/>
        </w:rPr>
        <w:t>Структура программы курсов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955"/>
      </w:tblGrid>
      <w:tr w:rsidR="00C92626">
        <w:trPr>
          <w:trHeight w:hRule="exact" w:val="128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626" w:rsidRDefault="00E00D81">
            <w:pPr>
              <w:pStyle w:val="a5"/>
              <w:ind w:firstLine="0"/>
            </w:pPr>
            <w:r>
              <w:t>Элементы рабочей программы по внеурочной деятельности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71" w:lineRule="auto"/>
              <w:ind w:firstLine="0"/>
            </w:pPr>
            <w:r>
              <w:t>Содержание элементов рабочей программы по внеурочной деятельности</w:t>
            </w:r>
          </w:p>
        </w:tc>
      </w:tr>
      <w:tr w:rsidR="00C92626">
        <w:trPr>
          <w:trHeight w:hRule="exact" w:val="275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tabs>
                <w:tab w:val="left" w:pos="2006"/>
              </w:tabs>
              <w:spacing w:line="240" w:lineRule="auto"/>
              <w:ind w:firstLine="0"/>
            </w:pPr>
            <w:r>
              <w:t>Титульный</w:t>
            </w:r>
            <w:r>
              <w:tab/>
              <w:t>лист</w:t>
            </w:r>
          </w:p>
          <w:p w:rsidR="00C92626" w:rsidRDefault="00E00D81">
            <w:pPr>
              <w:pStyle w:val="a5"/>
              <w:spacing w:line="240" w:lineRule="auto"/>
              <w:ind w:firstLine="0"/>
            </w:pPr>
            <w:r>
              <w:rPr>
                <w:i/>
                <w:iCs/>
              </w:rPr>
              <w:t>(приложение №1)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название программы;</w:t>
            </w:r>
          </w:p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направление развития личности школьника;</w:t>
            </w:r>
          </w:p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вид внеурочной деятельности школьника, в рамках которого реализуется программа;</w:t>
            </w:r>
          </w:p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возраст обучающихся;</w:t>
            </w:r>
          </w:p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разработчик программы;</w:t>
            </w:r>
          </w:p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название населенного пункта;</w:t>
            </w:r>
          </w:p>
          <w:p w:rsidR="00C92626" w:rsidRDefault="00E00D81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ind w:firstLine="0"/>
            </w:pPr>
            <w:r>
              <w:t>год разработки рабочей программы ;</w:t>
            </w:r>
          </w:p>
        </w:tc>
      </w:tr>
      <w:tr w:rsidR="00C92626">
        <w:trPr>
          <w:trHeight w:hRule="exact" w:val="128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tabs>
                <w:tab w:val="left" w:pos="1546"/>
              </w:tabs>
              <w:ind w:firstLine="0"/>
            </w:pPr>
            <w:r>
              <w:t>Результаты</w:t>
            </w:r>
            <w:r>
              <w:tab/>
              <w:t>освоения</w:t>
            </w:r>
          </w:p>
          <w:p w:rsidR="00C92626" w:rsidRDefault="00E00D81">
            <w:pPr>
              <w:pStyle w:val="a5"/>
              <w:tabs>
                <w:tab w:val="left" w:pos="1262"/>
              </w:tabs>
              <w:ind w:firstLine="0"/>
            </w:pPr>
            <w:r>
              <w:t>курса</w:t>
            </w:r>
            <w:r>
              <w:tab/>
              <w:t>внеурочной</w:t>
            </w:r>
          </w:p>
          <w:p w:rsidR="00C92626" w:rsidRDefault="00E00D81">
            <w:pPr>
              <w:pStyle w:val="a5"/>
              <w:ind w:firstLine="0"/>
            </w:pPr>
            <w:r>
              <w:t>деятельности (приложение №2)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numPr>
                <w:ilvl w:val="0"/>
                <w:numId w:val="16"/>
              </w:numPr>
              <w:tabs>
                <w:tab w:val="left" w:pos="139"/>
              </w:tabs>
              <w:spacing w:line="240" w:lineRule="auto"/>
              <w:ind w:firstLine="0"/>
            </w:pPr>
            <w:r>
              <w:t>личностные результаты</w:t>
            </w:r>
          </w:p>
          <w:p w:rsidR="00C92626" w:rsidRDefault="00E00D81">
            <w:pPr>
              <w:pStyle w:val="a5"/>
              <w:numPr>
                <w:ilvl w:val="0"/>
                <w:numId w:val="16"/>
              </w:numPr>
              <w:tabs>
                <w:tab w:val="left" w:pos="139"/>
              </w:tabs>
              <w:spacing w:line="240" w:lineRule="auto"/>
              <w:ind w:firstLine="0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</w:tc>
      </w:tr>
      <w:tr w:rsidR="00C92626">
        <w:trPr>
          <w:trHeight w:hRule="exact" w:val="127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tabs>
                <w:tab w:val="left" w:pos="1901"/>
              </w:tabs>
              <w:spacing w:line="266" w:lineRule="auto"/>
              <w:ind w:firstLine="0"/>
            </w:pPr>
            <w:r>
              <w:t>Содержание</w:t>
            </w:r>
            <w:r>
              <w:tab/>
              <w:t>курса</w:t>
            </w:r>
          </w:p>
          <w:p w:rsidR="00C92626" w:rsidRDefault="00E00D81">
            <w:pPr>
              <w:pStyle w:val="a5"/>
              <w:spacing w:line="266" w:lineRule="auto"/>
              <w:ind w:firstLine="0"/>
            </w:pPr>
            <w:r>
              <w:t xml:space="preserve">внеурочной деятельности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прнло.женне</w:t>
            </w:r>
            <w:proofErr w:type="spellEnd"/>
            <w:r>
              <w:rPr>
                <w:i/>
                <w:iCs/>
              </w:rPr>
              <w:t xml:space="preserve"> №3)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ind w:firstLine="0"/>
            </w:pPr>
            <w:r>
              <w:t>раздел, темы курса</w:t>
            </w:r>
          </w:p>
          <w:p w:rsidR="00C92626" w:rsidRDefault="00E00D81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ind w:firstLine="0"/>
            </w:pPr>
            <w:r>
              <w:t>краткое содержание</w:t>
            </w:r>
          </w:p>
          <w:p w:rsidR="00C92626" w:rsidRDefault="00E00D81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ind w:firstLine="0"/>
            </w:pPr>
            <w:r>
              <w:t>формы организации занятий и виды деятельности</w:t>
            </w:r>
          </w:p>
        </w:tc>
      </w:tr>
      <w:tr w:rsidR="00C92626">
        <w:trPr>
          <w:trHeight w:hRule="exact" w:val="14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71" w:lineRule="auto"/>
              <w:ind w:firstLine="0"/>
            </w:pPr>
            <w:r>
              <w:t xml:space="preserve">Тематическое планирование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прнло.женне</w:t>
            </w:r>
            <w:proofErr w:type="spellEnd"/>
            <w:r>
              <w:rPr>
                <w:i/>
                <w:iCs/>
              </w:rPr>
              <w:t xml:space="preserve"> №4)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numPr>
                <w:ilvl w:val="0"/>
                <w:numId w:val="18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целевые приоритеты (</w:t>
            </w:r>
            <w:r>
              <w:rPr>
                <w:i/>
                <w:iCs/>
              </w:rPr>
              <w:t>согласно программы воспитания</w:t>
            </w:r>
            <w:r>
              <w:t>)</w:t>
            </w:r>
          </w:p>
          <w:p w:rsidR="00C92626" w:rsidRDefault="00E00D81">
            <w:pPr>
              <w:pStyle w:val="a5"/>
              <w:numPr>
                <w:ilvl w:val="0"/>
                <w:numId w:val="18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№ п/п</w:t>
            </w:r>
          </w:p>
          <w:p w:rsidR="00C92626" w:rsidRDefault="00E00D81">
            <w:pPr>
              <w:pStyle w:val="a5"/>
              <w:numPr>
                <w:ilvl w:val="0"/>
                <w:numId w:val="18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название раздела, темы</w:t>
            </w:r>
          </w:p>
          <w:p w:rsidR="00C92626" w:rsidRDefault="00E00D81">
            <w:pPr>
              <w:pStyle w:val="a5"/>
              <w:numPr>
                <w:ilvl w:val="0"/>
                <w:numId w:val="18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количество часов</w:t>
            </w:r>
          </w:p>
        </w:tc>
      </w:tr>
      <w:tr w:rsidR="00C92626">
        <w:trPr>
          <w:trHeight w:hRule="exact" w:val="181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71" w:lineRule="auto"/>
              <w:ind w:firstLine="0"/>
            </w:pPr>
            <w:proofErr w:type="spellStart"/>
            <w:r>
              <w:t>Календарно</w:t>
            </w:r>
            <w:r>
              <w:softHyphen/>
              <w:t>тематическое</w:t>
            </w:r>
            <w:proofErr w:type="spellEnd"/>
            <w:r>
              <w:t xml:space="preserve"> планирование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прнло.женне</w:t>
            </w:r>
            <w:proofErr w:type="spellEnd"/>
            <w:r>
              <w:rPr>
                <w:i/>
                <w:iCs/>
              </w:rPr>
              <w:t xml:space="preserve"> №5)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</w:pPr>
            <w:r>
              <w:t>-№ п/п</w:t>
            </w:r>
          </w:p>
          <w:p w:rsidR="00C92626" w:rsidRDefault="00E00D81">
            <w:pPr>
              <w:pStyle w:val="a5"/>
              <w:spacing w:line="240" w:lineRule="auto"/>
              <w:ind w:firstLine="0"/>
            </w:pPr>
            <w:r>
              <w:t>-тема занятия</w:t>
            </w:r>
          </w:p>
          <w:p w:rsidR="00C92626" w:rsidRDefault="00E00D81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количество часов</w:t>
            </w:r>
          </w:p>
          <w:p w:rsidR="00C92626" w:rsidRDefault="00E00D81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календарные сроки (план/факт)</w:t>
            </w:r>
          </w:p>
          <w:p w:rsidR="00C92626" w:rsidRDefault="00E00D81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spacing w:line="240" w:lineRule="auto"/>
              <w:ind w:firstLine="0"/>
            </w:pPr>
            <w:r>
              <w:t>корректировка</w:t>
            </w:r>
          </w:p>
        </w:tc>
      </w:tr>
    </w:tbl>
    <w:p w:rsidR="00C92626" w:rsidRDefault="00E00D81">
      <w:pPr>
        <w:pStyle w:val="1"/>
        <w:ind w:firstLine="0"/>
        <w:jc w:val="center"/>
      </w:pPr>
      <w:r>
        <w:rPr>
          <w:b/>
          <w:bCs/>
        </w:rPr>
        <w:t>Оформление и хранение рабочих программ</w:t>
      </w:r>
    </w:p>
    <w:p w:rsidR="00C92626" w:rsidRDefault="00E00D81">
      <w:pPr>
        <w:pStyle w:val="1"/>
        <w:ind w:left="860" w:firstLine="380"/>
        <w:jc w:val="both"/>
      </w:pPr>
      <w:r>
        <w:t xml:space="preserve">Рабочая программа внеурочной и кружковой деятельности оформляется в </w:t>
      </w:r>
      <w:r>
        <w:lastRenderedPageBreak/>
        <w:t>электронном и печатном варианте.</w:t>
      </w:r>
    </w:p>
    <w:p w:rsidR="00C92626" w:rsidRDefault="00E00D81" w:rsidP="00AB5596">
      <w:pPr>
        <w:pStyle w:val="1"/>
        <w:ind w:hanging="9"/>
        <w:jc w:val="both"/>
      </w:pPr>
      <w:r>
        <w:t>Электронный вариант и печатная версия рабочей программы внеурочной и кружковой деятельности хранятся у заместителя директора по воспитательной работе.</w:t>
      </w:r>
    </w:p>
    <w:p w:rsidR="00C92626" w:rsidRDefault="00E00D81" w:rsidP="00AB5596">
      <w:pPr>
        <w:pStyle w:val="1"/>
        <w:ind w:hanging="9"/>
        <w:jc w:val="both"/>
      </w:pPr>
      <w:r>
        <w:t xml:space="preserve">Электронная версия рабочей программы внеурочной и кружковой деятельности форматируется в редакторе </w:t>
      </w:r>
      <w:r>
        <w:rPr>
          <w:lang w:val="en-US" w:eastAsia="en-US" w:bidi="en-US"/>
        </w:rPr>
        <w:t>Word</w:t>
      </w:r>
      <w:r w:rsidRPr="00E00D81">
        <w:rPr>
          <w:lang w:eastAsia="en-US" w:bidi="en-US"/>
        </w:rPr>
        <w:t xml:space="preserve"> </w:t>
      </w:r>
      <w:r>
        <w:t xml:space="preserve">шрифтом </w:t>
      </w:r>
      <w:proofErr w:type="spellStart"/>
      <w:r>
        <w:rPr>
          <w:lang w:val="en-US" w:eastAsia="en-US" w:bidi="en-US"/>
        </w:rPr>
        <w:t>TimesNewRoman</w:t>
      </w:r>
      <w:proofErr w:type="spellEnd"/>
      <w:r w:rsidRPr="00E00D81">
        <w:rPr>
          <w:lang w:eastAsia="en-US" w:bidi="en-US"/>
        </w:rPr>
        <w:t xml:space="preserve">, </w:t>
      </w:r>
      <w:r>
        <w:t xml:space="preserve">кегль 12,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r>
        <w:rPr>
          <w:lang w:val="en-US" w:eastAsia="en-US" w:bidi="en-US"/>
        </w:rPr>
        <w:t>Word</w:t>
      </w:r>
      <w:r w:rsidRPr="00E00D81">
        <w:rPr>
          <w:lang w:eastAsia="en-US" w:bidi="en-US"/>
        </w:rPr>
        <w:t xml:space="preserve">, </w:t>
      </w:r>
      <w:r>
        <w:t>листы формата А 4; таблицы встраиваются непосредственно в текст. Календарно-тематическое планирование представляются в виде таблицы. Титульный лист рабочей программы внеурочной и кружковой деятельности не нумеруется.</w:t>
      </w:r>
    </w:p>
    <w:p w:rsidR="00C92626" w:rsidRDefault="00E00D81" w:rsidP="00AB5596">
      <w:pPr>
        <w:pStyle w:val="1"/>
        <w:ind w:hanging="9"/>
      </w:pPr>
      <w:r>
        <w:t>Печатная версия рабочей программы дублирует электронную версию.</w:t>
      </w:r>
    </w:p>
    <w:p w:rsidR="00C92626" w:rsidRDefault="00E00D81" w:rsidP="00AB5596">
      <w:pPr>
        <w:pStyle w:val="1"/>
        <w:ind w:hanging="9"/>
      </w:pPr>
      <w:r>
        <w:rPr>
          <w:i/>
          <w:iCs/>
        </w:rPr>
        <w:t>Распределение времени по каждому направлению:</w:t>
      </w:r>
    </w:p>
    <w:p w:rsidR="00C92626" w:rsidRDefault="00E00D81" w:rsidP="00AB5596">
      <w:pPr>
        <w:pStyle w:val="1"/>
        <w:ind w:hanging="9"/>
        <w:jc w:val="both"/>
      </w:pPr>
      <w: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  <w:r>
        <w:br w:type="page"/>
      </w:r>
    </w:p>
    <w:p w:rsidR="00C92626" w:rsidRDefault="00E00D81">
      <w:pPr>
        <w:pStyle w:val="11"/>
        <w:keepNext/>
        <w:keepLines/>
        <w:numPr>
          <w:ilvl w:val="0"/>
          <w:numId w:val="14"/>
        </w:numPr>
        <w:tabs>
          <w:tab w:val="left" w:pos="830"/>
          <w:tab w:val="left" w:pos="3549"/>
        </w:tabs>
        <w:spacing w:line="240" w:lineRule="auto"/>
        <w:ind w:firstLine="160"/>
        <w:jc w:val="both"/>
      </w:pPr>
      <w:bookmarkStart w:id="19" w:name="bookmark27"/>
      <w:bookmarkStart w:id="20" w:name="bookmark26"/>
      <w:r>
        <w:lastRenderedPageBreak/>
        <w:t>Недельный план внеурочной деятельности</w:t>
      </w:r>
      <w:bookmarkEnd w:id="19"/>
      <w:bookmarkEnd w:id="20"/>
    </w:p>
    <w:tbl>
      <w:tblPr>
        <w:tblpPr w:leftFromText="180" w:rightFromText="180" w:vertAnchor="text" w:horzAnchor="margin" w:tblpX="-572" w:tblpY="2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2551"/>
        <w:gridCol w:w="1325"/>
        <w:gridCol w:w="1315"/>
        <w:gridCol w:w="1325"/>
        <w:gridCol w:w="1315"/>
        <w:gridCol w:w="1344"/>
      </w:tblGrid>
      <w:tr w:rsidR="00AB5596" w:rsidTr="00AB5596">
        <w:trPr>
          <w:trHeight w:hRule="exact" w:val="27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Направления/</w:t>
            </w:r>
          </w:p>
          <w:p w:rsidR="00AB5596" w:rsidRDefault="00AB5596" w:rsidP="00AB5596">
            <w:pPr>
              <w:pStyle w:val="a5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AB5596" w:rsidTr="00AB5596">
        <w:trPr>
          <w:trHeight w:hRule="exact" w:val="264"/>
        </w:trPr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596" w:rsidRDefault="00AB5596" w:rsidP="00AB5596"/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AB5596" w:rsidTr="00AB5596">
        <w:trPr>
          <w:trHeight w:hRule="exact" w:val="103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</w:pPr>
            <w:r>
              <w:t>Внеурочная деятельность по учебным предметам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</w:tr>
      <w:tr w:rsidR="00AB5596" w:rsidRPr="00423C1A" w:rsidTr="00AB5596">
        <w:trPr>
          <w:trHeight w:hRule="exact" w:val="56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5596" w:rsidRPr="00AB5596" w:rsidRDefault="00AB5596" w:rsidP="00AB559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Физическая культура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 xml:space="preserve">0,33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1 час</w:t>
            </w:r>
          </w:p>
        </w:tc>
      </w:tr>
      <w:tr w:rsidR="00AB5596" w:rsidRPr="00423C1A" w:rsidTr="00AB5596">
        <w:trPr>
          <w:trHeight w:hRule="exact" w:val="7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Pr="00AB5596" w:rsidRDefault="00AB5596" w:rsidP="00AB559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Шахматы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 xml:space="preserve">0,33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1 час</w:t>
            </w:r>
          </w:p>
        </w:tc>
      </w:tr>
      <w:tr w:rsidR="00AB5596" w:rsidTr="00AB5596">
        <w:trPr>
          <w:trHeight w:hRule="exact" w:val="169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</w:pPr>
            <w:r>
              <w:t>Внеурочная деятельность по формированию функциональной грамотности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</w:tr>
      <w:tr w:rsidR="00AB5596" w:rsidRPr="00423C1A" w:rsidTr="00AB5596">
        <w:trPr>
          <w:trHeight w:hRule="exact" w:val="7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Pr="00AB5596" w:rsidRDefault="00AB5596" w:rsidP="00AB5596">
            <w:pPr>
              <w:pStyle w:val="a5"/>
              <w:rPr>
                <w:sz w:val="20"/>
                <w:szCs w:val="20"/>
              </w:rPr>
            </w:pPr>
            <w:r w:rsidRPr="00AB5596">
              <w:rPr>
                <w:sz w:val="20"/>
                <w:szCs w:val="20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Финансовая грамотность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1 час</w:t>
            </w:r>
          </w:p>
        </w:tc>
      </w:tr>
      <w:tr w:rsidR="00AB5596" w:rsidTr="00AB5596">
        <w:trPr>
          <w:trHeight w:hRule="exact" w:val="327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</w:pPr>
            <w:r>
              <w:t>Внеурочная деятельность по развитию личности, ее спо</w:t>
            </w:r>
            <w:r>
              <w:softHyphen/>
              <w:t>собностей, удовлетворению образовательных потребностей и интересов, самореализации обучающихся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</w:tr>
      <w:tr w:rsidR="00AB5596" w:rsidRPr="00423C1A" w:rsidTr="00AB5596">
        <w:trPr>
          <w:trHeight w:hRule="exact"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AB5596" w:rsidRDefault="00AB5596" w:rsidP="00AB5596">
            <w:pPr>
              <w:pStyle w:val="a5"/>
              <w:rPr>
                <w:sz w:val="20"/>
                <w:szCs w:val="20"/>
              </w:rPr>
            </w:pPr>
            <w:r w:rsidRPr="00AB5596">
              <w:rPr>
                <w:sz w:val="20"/>
                <w:szCs w:val="20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Робототехника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1 час</w:t>
            </w:r>
          </w:p>
        </w:tc>
      </w:tr>
      <w:tr w:rsidR="00AB5596" w:rsidTr="00AB5596">
        <w:trPr>
          <w:trHeight w:hRule="exact" w:val="16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</w:pPr>
            <w:r>
              <w:t>Внеурочная деятельность по организации деятельности уче</w:t>
            </w:r>
            <w:r>
              <w:softHyphen/>
              <w:t>нических сообществ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</w:tr>
      <w:tr w:rsidR="00AB5596" w:rsidRPr="00423C1A" w:rsidTr="00AB5596">
        <w:trPr>
          <w:trHeight w:hRule="exact" w:val="55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Pr="00AB5596" w:rsidRDefault="00AB5596" w:rsidP="00AB5596">
            <w:pPr>
              <w:pStyle w:val="a5"/>
              <w:rPr>
                <w:sz w:val="20"/>
                <w:szCs w:val="20"/>
              </w:rPr>
            </w:pPr>
            <w:r w:rsidRPr="00AB5596">
              <w:rPr>
                <w:sz w:val="20"/>
                <w:szCs w:val="20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Театральная студия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 xml:space="preserve">0,33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423C1A" w:rsidRDefault="00AB5596" w:rsidP="00AB559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1 час</w:t>
            </w:r>
          </w:p>
        </w:tc>
      </w:tr>
      <w:tr w:rsidR="00AB5596" w:rsidTr="00AB5596">
        <w:trPr>
          <w:trHeight w:hRule="exact" w:val="18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pStyle w:val="a5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596" w:rsidRDefault="00AB5596" w:rsidP="00AB5596">
            <w:pPr>
              <w:pStyle w:val="a5"/>
            </w:pPr>
            <w:r>
              <w:t>Внеурочная деятельность, направленная на реализацию ком</w:t>
            </w:r>
            <w:r>
              <w:softHyphen/>
              <w:t>плекса воспитательных мероприятий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Default="00AB5596" w:rsidP="00AB5596">
            <w:pPr>
              <w:rPr>
                <w:sz w:val="10"/>
                <w:szCs w:val="10"/>
              </w:rPr>
            </w:pPr>
          </w:p>
        </w:tc>
      </w:tr>
      <w:tr w:rsidR="00AB5596" w:rsidRPr="00423C1A" w:rsidTr="00AB5596">
        <w:trPr>
          <w:trHeight w:hRule="exact" w:val="8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596" w:rsidRPr="00AB5596" w:rsidRDefault="00AB5596" w:rsidP="00AB5596">
            <w:pPr>
              <w:pStyle w:val="a5"/>
              <w:rPr>
                <w:sz w:val="20"/>
                <w:szCs w:val="20"/>
              </w:rPr>
            </w:pPr>
            <w:r w:rsidRPr="00AB5596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Разговоры о важном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596" w:rsidRPr="00423C1A" w:rsidRDefault="00AB5596" w:rsidP="00AB559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96" w:rsidRPr="00423C1A" w:rsidRDefault="00AB5596" w:rsidP="00AB5596">
            <w:r>
              <w:t>2 часа</w:t>
            </w:r>
          </w:p>
        </w:tc>
      </w:tr>
    </w:tbl>
    <w:p w:rsidR="00C27DDB" w:rsidRDefault="00C27DDB" w:rsidP="00C27DDB">
      <w:pPr>
        <w:pStyle w:val="1"/>
        <w:spacing w:after="560" w:line="240" w:lineRule="auto"/>
        <w:ind w:right="400" w:firstLine="0"/>
      </w:pPr>
    </w:p>
    <w:p w:rsidR="00C27DDB" w:rsidRDefault="00C27DDB" w:rsidP="00C27DDB">
      <w:pPr>
        <w:pStyle w:val="1"/>
        <w:spacing w:after="560" w:line="240" w:lineRule="auto"/>
        <w:ind w:right="400" w:firstLine="0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AB5596" w:rsidRDefault="00AB5596">
      <w:pPr>
        <w:pStyle w:val="1"/>
        <w:spacing w:after="560" w:line="240" w:lineRule="auto"/>
        <w:ind w:right="400" w:firstLine="0"/>
        <w:jc w:val="right"/>
      </w:pPr>
    </w:p>
    <w:p w:rsidR="00C92626" w:rsidRDefault="00E00D81">
      <w:pPr>
        <w:pStyle w:val="1"/>
        <w:spacing w:after="560" w:line="240" w:lineRule="auto"/>
        <w:ind w:right="400" w:firstLine="0"/>
        <w:jc w:val="right"/>
      </w:pPr>
      <w:r>
        <w:lastRenderedPageBreak/>
        <w:t>Приложение №1</w:t>
      </w:r>
    </w:p>
    <w:p w:rsidR="00C92626" w:rsidRDefault="00E00D81">
      <w:pPr>
        <w:pStyle w:val="a7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Календарно-тематическое планирование «Разговоры о важном»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464"/>
        <w:gridCol w:w="1651"/>
      </w:tblGrid>
      <w:tr w:rsidR="00C92626">
        <w:trPr>
          <w:trHeight w:hRule="exact" w:val="6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Там, где 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Зоя. К 100-летию со дня рождения Зои Космодемьянской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</w:tr>
      <w:tr w:rsidR="00C92626">
        <w:trPr>
          <w:trHeight w:hRule="exact" w:val="9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ту сторону экрана. 115 лет кино в России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спецназа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  <w:tr w:rsidR="00C92626">
        <w:trPr>
          <w:trHeight w:hRule="exact" w:val="9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Россия: взгляд в будущее. Технологический суверенитет цифровая экономика /новые профессии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взаимоотношениях в семье (День матери)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C92626">
        <w:trPr>
          <w:trHeight w:hRule="exact" w:val="6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вместе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закон страны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</w:t>
            </w:r>
            <w:proofErr w:type="spellStart"/>
            <w:r>
              <w:rPr>
                <w:sz w:val="28"/>
                <w:szCs w:val="28"/>
              </w:rPr>
              <w:t>ерои</w:t>
            </w:r>
            <w:proofErr w:type="spellEnd"/>
            <w:r>
              <w:rPr>
                <w:sz w:val="28"/>
                <w:szCs w:val="28"/>
              </w:rPr>
              <w:t xml:space="preserve"> нашего времени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 до Я. 450 лет "Азбуке" Ивана Фёдорова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C92626">
        <w:trPr>
          <w:trHeight w:hRule="exact" w:val="60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грамотность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</w:tbl>
    <w:p w:rsidR="00C92626" w:rsidRDefault="00E00D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464"/>
        <w:gridCol w:w="1651"/>
      </w:tblGrid>
      <w:tr w:rsidR="00C92626">
        <w:trPr>
          <w:trHeight w:hRule="exact" w:val="11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after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Непокоренные. 80 лет со дня полного освобождения</w:t>
            </w:r>
          </w:p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Ленинграда от фашистской блокады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Союзники России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C92626">
        <w:trPr>
          <w:trHeight w:hRule="exact" w:val="9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лет со дня рождения Д. Менделеева. День российской науки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первооткрывателя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</w:tr>
      <w:tr w:rsidR="00C92626">
        <w:trPr>
          <w:trHeight w:hRule="exact" w:val="9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«Первым делом самолеты». О гражданской авиации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Крым. Путь домой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здоровая держава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вижу Землю! Это так красиво».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C92626">
        <w:trPr>
          <w:trHeight w:hRule="exact" w:val="5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Экологичное</w:t>
            </w:r>
            <w:proofErr w:type="spellEnd"/>
            <w:r>
              <w:rPr>
                <w:sz w:val="28"/>
                <w:szCs w:val="28"/>
              </w:rPr>
              <w:t xml:space="preserve"> потребление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крут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C92626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готов! Ко дню детских общественных организаций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C92626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C92626">
            <w:pPr>
              <w:rPr>
                <w:sz w:val="10"/>
                <w:szCs w:val="1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Великий и могучий. 225 со дня рождения А. С. Пушкина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26" w:rsidRDefault="00E00D8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</w:tr>
    </w:tbl>
    <w:p w:rsidR="00E00D81" w:rsidRDefault="00E00D81"/>
    <w:sectPr w:rsidR="00E00D81">
      <w:headerReference w:type="default" r:id="rId10"/>
      <w:footerReference w:type="default" r:id="rId11"/>
      <w:pgSz w:w="11900" w:h="16840"/>
      <w:pgMar w:top="1141" w:right="268" w:bottom="1671" w:left="1692" w:header="7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EF" w:rsidRDefault="001B20EF">
      <w:r>
        <w:separator/>
      </w:r>
    </w:p>
  </w:endnote>
  <w:endnote w:type="continuationSeparator" w:id="0">
    <w:p w:rsidR="001B20EF" w:rsidRDefault="001B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81" w:rsidRDefault="00E00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4003040</wp:posOffset>
              </wp:positionH>
              <wp:positionV relativeFrom="page">
                <wp:posOffset>9980930</wp:posOffset>
              </wp:positionV>
              <wp:extent cx="12509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0D81" w:rsidRDefault="00E00D8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11E0" w:rsidRPr="008111E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5.2pt;margin-top:785.9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" filled="f" stroked="f">
              <v:textbox style="mso-fit-shape-to-text:t" inset="0,0,0,0">
                <w:txbxContent>
                  <w:p w:rsidR="00E00D81" w:rsidRDefault="00E00D8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11E0" w:rsidRPr="008111E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81" w:rsidRDefault="00E00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4003040</wp:posOffset>
              </wp:positionH>
              <wp:positionV relativeFrom="page">
                <wp:posOffset>9980930</wp:posOffset>
              </wp:positionV>
              <wp:extent cx="125095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0D81" w:rsidRDefault="00E00D8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11E0" w:rsidRPr="008111E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315.2pt;margin-top:785.9pt;width:9.85pt;height:7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" filled="f" stroked="f">
              <v:textbox style="mso-fit-shape-to-text:t" inset="0,0,0,0">
                <w:txbxContent>
                  <w:p w:rsidR="00E00D81" w:rsidRDefault="00E00D8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11E0" w:rsidRPr="008111E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EF" w:rsidRDefault="001B20EF"/>
  </w:footnote>
  <w:footnote w:type="continuationSeparator" w:id="0">
    <w:p w:rsidR="001B20EF" w:rsidRDefault="001B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81" w:rsidRDefault="00E00D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2BA"/>
    <w:multiLevelType w:val="multilevel"/>
    <w:tmpl w:val="337A4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E5F99"/>
    <w:multiLevelType w:val="multilevel"/>
    <w:tmpl w:val="54F6B25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43C74"/>
    <w:multiLevelType w:val="multilevel"/>
    <w:tmpl w:val="C1C8C6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B1446"/>
    <w:multiLevelType w:val="multilevel"/>
    <w:tmpl w:val="CF742A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D4308"/>
    <w:multiLevelType w:val="multilevel"/>
    <w:tmpl w:val="21868F5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C1A35"/>
    <w:multiLevelType w:val="hybridMultilevel"/>
    <w:tmpl w:val="BAF4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CA4"/>
    <w:multiLevelType w:val="multilevel"/>
    <w:tmpl w:val="E42AD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C64CBC"/>
    <w:multiLevelType w:val="multilevel"/>
    <w:tmpl w:val="18AE1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21474"/>
    <w:multiLevelType w:val="multilevel"/>
    <w:tmpl w:val="C2B65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608"/>
    <w:multiLevelType w:val="multilevel"/>
    <w:tmpl w:val="E634DFD2"/>
    <w:lvl w:ilvl="0">
      <w:start w:val="1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74D27"/>
    <w:multiLevelType w:val="multilevel"/>
    <w:tmpl w:val="1DC678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47739"/>
    <w:multiLevelType w:val="multilevel"/>
    <w:tmpl w:val="35C66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706148"/>
    <w:multiLevelType w:val="multilevel"/>
    <w:tmpl w:val="B53EB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A692C"/>
    <w:multiLevelType w:val="multilevel"/>
    <w:tmpl w:val="2D1266B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4902AF"/>
    <w:multiLevelType w:val="multilevel"/>
    <w:tmpl w:val="211ED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371CB9"/>
    <w:multiLevelType w:val="multilevel"/>
    <w:tmpl w:val="485EB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093EC9"/>
    <w:multiLevelType w:val="multilevel"/>
    <w:tmpl w:val="CE5C4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54B20"/>
    <w:multiLevelType w:val="multilevel"/>
    <w:tmpl w:val="8A3C98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60CBF"/>
    <w:multiLevelType w:val="multilevel"/>
    <w:tmpl w:val="3E9A20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EE2E43"/>
    <w:multiLevelType w:val="multilevel"/>
    <w:tmpl w:val="0658C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7"/>
  </w:num>
  <w:num w:numId="10">
    <w:abstractNumId w:val="18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19"/>
  </w:num>
  <w:num w:numId="16">
    <w:abstractNumId w:val="6"/>
  </w:num>
  <w:num w:numId="17">
    <w:abstractNumId w:val="12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26"/>
    <w:rsid w:val="001B20EF"/>
    <w:rsid w:val="008111E0"/>
    <w:rsid w:val="00AB5596"/>
    <w:rsid w:val="00C27DDB"/>
    <w:rsid w:val="00C92626"/>
    <w:rsid w:val="00E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F500"/>
  <w15:docId w15:val="{2C0AB8AC-B7D9-44BB-9D0F-B6F3D88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180"/>
      <w:ind w:left="466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character" w:customStyle="1" w:styleId="a8">
    <w:name w:val="Без интервала Знак"/>
    <w:link w:val="a9"/>
    <w:uiPriority w:val="1"/>
    <w:locked/>
    <w:rsid w:val="008111E0"/>
  </w:style>
  <w:style w:type="paragraph" w:styleId="a9">
    <w:name w:val="No Spacing"/>
    <w:link w:val="a8"/>
    <w:uiPriority w:val="1"/>
    <w:qFormat/>
    <w:rsid w:val="008111E0"/>
    <w:pPr>
      <w:widowControl/>
    </w:pPr>
  </w:style>
  <w:style w:type="table" w:styleId="aa">
    <w:name w:val="Table Grid"/>
    <w:basedOn w:val="a1"/>
    <w:uiPriority w:val="39"/>
    <w:rsid w:val="008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6801</Words>
  <Characters>38771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Надежда Петровна</cp:lastModifiedBy>
  <cp:revision>2</cp:revision>
  <dcterms:created xsi:type="dcterms:W3CDTF">2024-03-28T06:03:00Z</dcterms:created>
  <dcterms:modified xsi:type="dcterms:W3CDTF">2024-03-28T06:44:00Z</dcterms:modified>
</cp:coreProperties>
</file>